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Rutenettabelllys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A0" w:firstRow="1" w:lastRow="0" w:firstColumn="1" w:lastColumn="0" w:noHBand="0" w:noVBand="0"/>
      </w:tblPr>
      <w:tblGrid>
        <w:gridCol w:w="9072"/>
      </w:tblGrid>
      <w:tr w:rsidR="009C5930" w14:paraId="7C7B81E2" w14:textId="77777777" w:rsidTr="00E43420">
        <w:trPr>
          <w:trHeight w:val="5506"/>
        </w:trPr>
        <w:tc>
          <w:tcPr>
            <w:tcW w:w="9072" w:type="dxa"/>
            <w:vAlign w:val="bottom"/>
          </w:tcPr>
          <w:p w14:paraId="1323E671" w14:textId="0EFF8674" w:rsidR="00314211" w:rsidRDefault="00314211" w:rsidP="00314211">
            <w:pPr>
              <w:pStyle w:val="Forsidetekst"/>
              <w:rPr>
                <w:rFonts w:ascii="Aptos" w:hAnsi="Aptos"/>
              </w:rPr>
            </w:pPr>
            <w:r w:rsidRPr="00314211">
              <w:rPr>
                <w:rFonts w:ascii="Aptos" w:hAnsi="Aptos"/>
              </w:rPr>
              <w:t xml:space="preserve">Bilag </w:t>
            </w:r>
            <w:r w:rsidR="004F5D5A">
              <w:rPr>
                <w:rFonts w:ascii="Aptos" w:hAnsi="Aptos"/>
              </w:rPr>
              <w:t>1 &amp;</w:t>
            </w:r>
            <w:r w:rsidR="3BA1EBFC" w:rsidRPr="2B3453CD">
              <w:rPr>
                <w:rFonts w:ascii="Aptos" w:hAnsi="Aptos"/>
              </w:rPr>
              <w:t xml:space="preserve"> 2</w:t>
            </w:r>
          </w:p>
          <w:p w14:paraId="634C2D87" w14:textId="50EE5986" w:rsidR="009C5930" w:rsidRPr="00155D88" w:rsidRDefault="0048263B" w:rsidP="2B3453CD">
            <w:pPr>
              <w:pStyle w:val="Forsidetekst"/>
              <w:rPr>
                <w:rFonts w:ascii="Aptos" w:hAnsi="Aptos"/>
              </w:rPr>
            </w:pPr>
            <w:r w:rsidRPr="46F9C98B">
              <w:rPr>
                <w:rFonts w:ascii="Aptos" w:hAnsi="Aptos"/>
              </w:rPr>
              <w:t>Kundens krav</w:t>
            </w:r>
            <w:r w:rsidR="5EB5D0CE" w:rsidRPr="46F9C98B">
              <w:rPr>
                <w:rFonts w:ascii="Aptos" w:hAnsi="Aptos"/>
              </w:rPr>
              <w:t xml:space="preserve">spesifikasjon </w:t>
            </w:r>
            <w:r w:rsidRPr="46F9C98B">
              <w:rPr>
                <w:rFonts w:ascii="Aptos" w:hAnsi="Aptos"/>
              </w:rPr>
              <w:t xml:space="preserve">  </w:t>
            </w:r>
            <w:r w:rsidR="005E4972" w:rsidRPr="46F9C98B">
              <w:rPr>
                <w:rFonts w:ascii="Aptos" w:hAnsi="Aptos"/>
              </w:rPr>
              <w:t xml:space="preserve"> </w:t>
            </w:r>
            <w:r w:rsidR="6EBA366A" w:rsidRPr="46F9C98B">
              <w:rPr>
                <w:rFonts w:ascii="Aptos" w:hAnsi="Aptos"/>
              </w:rPr>
              <w:t xml:space="preserve">&amp; leverandørens besvarelse </w:t>
            </w:r>
          </w:p>
        </w:tc>
      </w:tr>
    </w:tbl>
    <w:p w14:paraId="213AFC83" w14:textId="5E394835" w:rsidR="6194BD23" w:rsidRDefault="6194BD23" w:rsidP="6194BD23">
      <w:pPr>
        <w:spacing w:after="160" w:line="259" w:lineRule="auto"/>
        <w:rPr>
          <w:rStyle w:val="UnderstrekNormal"/>
          <w:sz w:val="16"/>
          <w:szCs w:val="16"/>
          <w:u w:val="none"/>
        </w:rPr>
      </w:pPr>
    </w:p>
    <w:p w14:paraId="2932C63F" w14:textId="77777777" w:rsidR="00BF2437" w:rsidRDefault="009C5930">
      <w:pPr>
        <w:spacing w:after="160" w:line="259" w:lineRule="auto"/>
        <w:rPr>
          <w:rStyle w:val="UnderstrekNormal"/>
          <w:sz w:val="16"/>
          <w:szCs w:val="16"/>
          <w:u w:val="none"/>
        </w:rPr>
      </w:pPr>
      <w:r w:rsidRPr="00E43420">
        <w:rPr>
          <w:rStyle w:val="UnderstrekNormal"/>
          <w:sz w:val="16"/>
          <w:szCs w:val="16"/>
          <w:u w:val="none"/>
        </w:rPr>
        <w:br w:type="page"/>
      </w:r>
      <w:r w:rsidR="00BF2437">
        <w:rPr>
          <w:rStyle w:val="UnderstrekNormal"/>
          <w:sz w:val="16"/>
          <w:szCs w:val="16"/>
          <w:u w:val="none"/>
        </w:rPr>
        <w:lastRenderedPageBreak/>
        <w:br w:type="page"/>
      </w:r>
    </w:p>
    <w:sdt>
      <w:sdtPr>
        <w:rPr>
          <w:rFonts w:eastAsiaTheme="minorEastAsia" w:cstheme="minorBidi"/>
          <w:noProof/>
          <w:sz w:val="22"/>
          <w:szCs w:val="22"/>
        </w:rPr>
        <w:id w:val="1882908860"/>
        <w:docPartObj>
          <w:docPartGallery w:val="Table of Contents"/>
          <w:docPartUnique/>
        </w:docPartObj>
      </w:sdtPr>
      <w:sdtEndPr/>
      <w:sdtContent>
        <w:p w14:paraId="1BEC1E34" w14:textId="77777777" w:rsidR="00BF2437" w:rsidRDefault="00BF2437" w:rsidP="00357EA4">
          <w:pPr>
            <w:pStyle w:val="Overskriftforinnholdsfortegnelse"/>
          </w:pPr>
          <w:r>
            <w:t>Innhold</w:t>
          </w:r>
        </w:p>
        <w:p w14:paraId="6E827915" w14:textId="1D9B6F5E" w:rsidR="009A2BB4" w:rsidRDefault="0483A22A" w:rsidP="2B3453CD">
          <w:pPr>
            <w:pStyle w:val="INNH1"/>
            <w:tabs>
              <w:tab w:val="clear" w:pos="440"/>
              <w:tab w:val="clear" w:pos="9344"/>
              <w:tab w:val="left" w:pos="435"/>
              <w:tab w:val="right" w:leader="dot" w:pos="9330"/>
            </w:tabs>
          </w:pPr>
          <w:r>
            <w:fldChar w:fldCharType="begin"/>
          </w:r>
          <w:r>
            <w:instrText>TOC \o "1-3" \z \u \h</w:instrText>
          </w:r>
          <w:r>
            <w:fldChar w:fldCharType="separate"/>
          </w:r>
          <w:hyperlink w:anchor="_Toc1390528340">
            <w:r w:rsidR="2B3453CD" w:rsidRPr="2B3453CD">
              <w:rPr>
                <w:rStyle w:val="Hyperkobling"/>
              </w:rPr>
              <w:t>1</w:t>
            </w:r>
            <w:r>
              <w:tab/>
            </w:r>
            <w:r w:rsidR="2B3453CD" w:rsidRPr="2B3453CD">
              <w:rPr>
                <w:rStyle w:val="Hyperkobling"/>
              </w:rPr>
              <w:t>INNLEDNING</w:t>
            </w:r>
            <w:r>
              <w:tab/>
            </w:r>
            <w:r>
              <w:fldChar w:fldCharType="begin"/>
            </w:r>
            <w:r>
              <w:instrText>PAGEREF _Toc1390528340 \h</w:instrText>
            </w:r>
            <w:r>
              <w:fldChar w:fldCharType="separate"/>
            </w:r>
            <w:r w:rsidR="2B3453CD" w:rsidRPr="2B3453CD">
              <w:rPr>
                <w:rStyle w:val="Hyperkobling"/>
              </w:rPr>
              <w:t>3</w:t>
            </w:r>
            <w:r>
              <w:fldChar w:fldCharType="end"/>
            </w:r>
          </w:hyperlink>
        </w:p>
        <w:p w14:paraId="1E6C1224" w14:textId="7CCD7383" w:rsidR="009A2BB4" w:rsidRDefault="2B3453CD" w:rsidP="2B3453CD">
          <w:pPr>
            <w:pStyle w:val="INNH2"/>
            <w:tabs>
              <w:tab w:val="clear" w:pos="9344"/>
              <w:tab w:val="left" w:pos="660"/>
              <w:tab w:val="right" w:leader="dot" w:pos="9330"/>
            </w:tabs>
          </w:pPr>
          <w:hyperlink w:anchor="_Toc1838993215">
            <w:r w:rsidRPr="2B3453CD">
              <w:rPr>
                <w:rStyle w:val="Hyperkobling"/>
              </w:rPr>
              <w:t>1.1</w:t>
            </w:r>
            <w:r w:rsidR="009A2BB4">
              <w:tab/>
            </w:r>
            <w:r w:rsidRPr="2B3453CD">
              <w:rPr>
                <w:rStyle w:val="Hyperkobling"/>
              </w:rPr>
              <w:t>Om bilag 1 &amp; 2</w:t>
            </w:r>
            <w:r w:rsidR="009A2BB4">
              <w:tab/>
            </w:r>
            <w:r w:rsidR="009A2BB4">
              <w:fldChar w:fldCharType="begin"/>
            </w:r>
            <w:r w:rsidR="009A2BB4">
              <w:instrText>PAGEREF _Toc1838993215 \h</w:instrText>
            </w:r>
            <w:r w:rsidR="009A2BB4">
              <w:fldChar w:fldCharType="separate"/>
            </w:r>
            <w:r w:rsidRPr="2B3453CD">
              <w:rPr>
                <w:rStyle w:val="Hyperkobling"/>
              </w:rPr>
              <w:t>4</w:t>
            </w:r>
            <w:r w:rsidR="009A2BB4">
              <w:fldChar w:fldCharType="end"/>
            </w:r>
          </w:hyperlink>
        </w:p>
        <w:p w14:paraId="3300BE21" w14:textId="3B877A4B" w:rsidR="009A2BB4" w:rsidRDefault="2B3453CD" w:rsidP="2B3453CD">
          <w:pPr>
            <w:pStyle w:val="INNH2"/>
            <w:tabs>
              <w:tab w:val="clear" w:pos="9344"/>
              <w:tab w:val="left" w:pos="660"/>
              <w:tab w:val="right" w:leader="dot" w:pos="9330"/>
            </w:tabs>
          </w:pPr>
          <w:hyperlink w:anchor="_Toc1429824104">
            <w:r w:rsidRPr="2B3453CD">
              <w:rPr>
                <w:rStyle w:val="Hyperkobling"/>
              </w:rPr>
              <w:t>1.2</w:t>
            </w:r>
            <w:r w:rsidR="009A2BB4">
              <w:tab/>
            </w:r>
            <w:r w:rsidRPr="2B3453CD">
              <w:rPr>
                <w:rStyle w:val="Hyperkobling"/>
              </w:rPr>
              <w:t>Om oppdragsgivers virke og organisasjon</w:t>
            </w:r>
            <w:r w:rsidR="009A2BB4">
              <w:tab/>
            </w:r>
            <w:r w:rsidR="009A2BB4">
              <w:fldChar w:fldCharType="begin"/>
            </w:r>
            <w:r w:rsidR="009A2BB4">
              <w:instrText>PAGEREF _Toc1429824104 \h</w:instrText>
            </w:r>
            <w:r w:rsidR="009A2BB4">
              <w:fldChar w:fldCharType="separate"/>
            </w:r>
            <w:r w:rsidRPr="2B3453CD">
              <w:rPr>
                <w:rStyle w:val="Hyperkobling"/>
              </w:rPr>
              <w:t>4</w:t>
            </w:r>
            <w:r w:rsidR="009A2BB4">
              <w:fldChar w:fldCharType="end"/>
            </w:r>
          </w:hyperlink>
        </w:p>
        <w:p w14:paraId="3E8AC3AB" w14:textId="70BD9BD5" w:rsidR="009A2BB4" w:rsidRDefault="2B3453CD" w:rsidP="2B3453CD">
          <w:pPr>
            <w:pStyle w:val="INNH1"/>
            <w:tabs>
              <w:tab w:val="clear" w:pos="440"/>
              <w:tab w:val="clear" w:pos="9344"/>
              <w:tab w:val="left" w:pos="435"/>
              <w:tab w:val="right" w:leader="dot" w:pos="9330"/>
            </w:tabs>
          </w:pPr>
          <w:hyperlink w:anchor="_Toc933818323">
            <w:r w:rsidRPr="2B3453CD">
              <w:rPr>
                <w:rStyle w:val="Hyperkobling"/>
              </w:rPr>
              <w:t>2</w:t>
            </w:r>
            <w:r w:rsidR="009A2BB4">
              <w:tab/>
            </w:r>
            <w:r w:rsidRPr="2B3453CD">
              <w:rPr>
                <w:rStyle w:val="Hyperkobling"/>
              </w:rPr>
              <w:t>Anskaffelsens formål</w:t>
            </w:r>
            <w:r w:rsidR="009A2BB4">
              <w:tab/>
            </w:r>
            <w:r w:rsidR="009A2BB4">
              <w:fldChar w:fldCharType="begin"/>
            </w:r>
            <w:r w:rsidR="009A2BB4">
              <w:instrText>PAGEREF _Toc933818323 \h</w:instrText>
            </w:r>
            <w:r w:rsidR="009A2BB4">
              <w:fldChar w:fldCharType="separate"/>
            </w:r>
            <w:r w:rsidRPr="2B3453CD">
              <w:rPr>
                <w:rStyle w:val="Hyperkobling"/>
              </w:rPr>
              <w:t>4</w:t>
            </w:r>
            <w:r w:rsidR="009A2BB4">
              <w:fldChar w:fldCharType="end"/>
            </w:r>
          </w:hyperlink>
        </w:p>
        <w:p w14:paraId="6C813C21" w14:textId="476417D7" w:rsidR="009A2BB4" w:rsidRDefault="2B3453CD" w:rsidP="2B3453CD">
          <w:pPr>
            <w:pStyle w:val="INNH1"/>
            <w:tabs>
              <w:tab w:val="clear" w:pos="440"/>
              <w:tab w:val="clear" w:pos="9344"/>
              <w:tab w:val="left" w:pos="435"/>
              <w:tab w:val="right" w:leader="dot" w:pos="9330"/>
            </w:tabs>
          </w:pPr>
          <w:hyperlink w:anchor="_Toc1521093537">
            <w:r w:rsidRPr="2B3453CD">
              <w:rPr>
                <w:rStyle w:val="Hyperkobling"/>
              </w:rPr>
              <w:t>3</w:t>
            </w:r>
            <w:r w:rsidR="009A2BB4">
              <w:tab/>
            </w:r>
            <w:r w:rsidRPr="2B3453CD">
              <w:rPr>
                <w:rStyle w:val="Hyperkobling"/>
              </w:rPr>
              <w:t>Kravspesifikasjonens oppbygging</w:t>
            </w:r>
            <w:r w:rsidR="009A2BB4">
              <w:tab/>
            </w:r>
            <w:r w:rsidR="009A2BB4">
              <w:fldChar w:fldCharType="begin"/>
            </w:r>
            <w:r w:rsidR="009A2BB4">
              <w:instrText>PAGEREF _Toc1521093537 \h</w:instrText>
            </w:r>
            <w:r w:rsidR="009A2BB4">
              <w:fldChar w:fldCharType="separate"/>
            </w:r>
            <w:r w:rsidRPr="2B3453CD">
              <w:rPr>
                <w:rStyle w:val="Hyperkobling"/>
              </w:rPr>
              <w:t>4</w:t>
            </w:r>
            <w:r w:rsidR="009A2BB4">
              <w:fldChar w:fldCharType="end"/>
            </w:r>
          </w:hyperlink>
        </w:p>
        <w:p w14:paraId="34ECA2FE" w14:textId="06AB65E1" w:rsidR="009A2BB4" w:rsidRDefault="2B3453CD" w:rsidP="2B3453CD">
          <w:pPr>
            <w:pStyle w:val="INNH1"/>
            <w:tabs>
              <w:tab w:val="clear" w:pos="440"/>
              <w:tab w:val="clear" w:pos="9344"/>
              <w:tab w:val="left" w:pos="435"/>
              <w:tab w:val="right" w:leader="dot" w:pos="9330"/>
            </w:tabs>
          </w:pPr>
          <w:hyperlink w:anchor="_Toc1987335838">
            <w:r w:rsidRPr="2B3453CD">
              <w:rPr>
                <w:rStyle w:val="Hyperkobling"/>
              </w:rPr>
              <w:t>4</w:t>
            </w:r>
            <w:r w:rsidR="009A2BB4">
              <w:tab/>
            </w:r>
            <w:r w:rsidRPr="2B3453CD">
              <w:rPr>
                <w:rStyle w:val="Hyperkobling"/>
              </w:rPr>
              <w:t>Beskrivelse av behovet</w:t>
            </w:r>
            <w:r w:rsidR="009A2BB4">
              <w:tab/>
            </w:r>
            <w:r w:rsidR="009A2BB4">
              <w:fldChar w:fldCharType="begin"/>
            </w:r>
            <w:r w:rsidR="009A2BB4">
              <w:instrText>PAGEREF _Toc1987335838 \h</w:instrText>
            </w:r>
            <w:r w:rsidR="009A2BB4">
              <w:fldChar w:fldCharType="separate"/>
            </w:r>
            <w:r w:rsidRPr="2B3453CD">
              <w:rPr>
                <w:rStyle w:val="Hyperkobling"/>
              </w:rPr>
              <w:t>5</w:t>
            </w:r>
            <w:r w:rsidR="009A2BB4">
              <w:fldChar w:fldCharType="end"/>
            </w:r>
          </w:hyperlink>
        </w:p>
        <w:p w14:paraId="7535BE6A" w14:textId="497350D1" w:rsidR="009A2BB4" w:rsidRDefault="2B3453CD" w:rsidP="2B3453CD">
          <w:pPr>
            <w:pStyle w:val="INNH2"/>
            <w:tabs>
              <w:tab w:val="clear" w:pos="9344"/>
              <w:tab w:val="left" w:pos="660"/>
              <w:tab w:val="right" w:leader="dot" w:pos="9330"/>
            </w:tabs>
          </w:pPr>
          <w:hyperlink w:anchor="_Toc163763339">
            <w:r w:rsidRPr="2B3453CD">
              <w:rPr>
                <w:rStyle w:val="Hyperkobling"/>
              </w:rPr>
              <w:t>4.1</w:t>
            </w:r>
            <w:r w:rsidR="009A2BB4">
              <w:tab/>
            </w:r>
            <w:r w:rsidRPr="2B3453CD">
              <w:rPr>
                <w:rStyle w:val="Hyperkobling"/>
              </w:rPr>
              <w:t>Del I Planteservice</w:t>
            </w:r>
            <w:r w:rsidR="009A2BB4">
              <w:tab/>
            </w:r>
            <w:r w:rsidR="009A2BB4">
              <w:fldChar w:fldCharType="begin"/>
            </w:r>
            <w:r w:rsidR="009A2BB4">
              <w:instrText>PAGEREF _Toc163763339 \h</w:instrText>
            </w:r>
            <w:r w:rsidR="009A2BB4">
              <w:fldChar w:fldCharType="separate"/>
            </w:r>
            <w:r w:rsidRPr="2B3453CD">
              <w:rPr>
                <w:rStyle w:val="Hyperkobling"/>
              </w:rPr>
              <w:t>5</w:t>
            </w:r>
            <w:r w:rsidR="009A2BB4">
              <w:fldChar w:fldCharType="end"/>
            </w:r>
          </w:hyperlink>
        </w:p>
        <w:p w14:paraId="29D6E80A" w14:textId="749BE8EB" w:rsidR="009A2BB4" w:rsidRDefault="2B3453CD" w:rsidP="2B3453CD">
          <w:pPr>
            <w:pStyle w:val="INNH2"/>
            <w:tabs>
              <w:tab w:val="clear" w:pos="9344"/>
              <w:tab w:val="left" w:pos="660"/>
              <w:tab w:val="right" w:leader="dot" w:pos="9330"/>
            </w:tabs>
          </w:pPr>
          <w:hyperlink w:anchor="_Toc1128603385">
            <w:r w:rsidRPr="2B3453CD">
              <w:rPr>
                <w:rStyle w:val="Hyperkobling"/>
              </w:rPr>
              <w:t>4.2</w:t>
            </w:r>
            <w:r w:rsidR="009A2BB4">
              <w:tab/>
            </w:r>
            <w:r w:rsidRPr="2B3453CD">
              <w:rPr>
                <w:rStyle w:val="Hyperkobling"/>
              </w:rPr>
              <w:t>Del II Grønne planter, snittblomster, dekorasjoner, buketter med mer</w:t>
            </w:r>
            <w:r w:rsidR="009A2BB4">
              <w:tab/>
            </w:r>
            <w:r w:rsidR="009A2BB4">
              <w:fldChar w:fldCharType="begin"/>
            </w:r>
            <w:r w:rsidR="009A2BB4">
              <w:instrText>PAGEREF _Toc1128603385 \h</w:instrText>
            </w:r>
            <w:r w:rsidR="009A2BB4">
              <w:fldChar w:fldCharType="separate"/>
            </w:r>
            <w:r w:rsidRPr="2B3453CD">
              <w:rPr>
                <w:rStyle w:val="Hyperkobling"/>
              </w:rPr>
              <w:t>11</w:t>
            </w:r>
            <w:r w:rsidR="009A2BB4">
              <w:fldChar w:fldCharType="end"/>
            </w:r>
          </w:hyperlink>
        </w:p>
        <w:p w14:paraId="787106F6" w14:textId="3490811B" w:rsidR="000E280A" w:rsidRDefault="0483A22A" w:rsidP="00E95307">
          <w:pPr>
            <w:pStyle w:val="INNH2"/>
            <w:tabs>
              <w:tab w:val="left" w:pos="660"/>
            </w:tabs>
            <w:rPr>
              <w:rStyle w:val="Hyperkobling"/>
              <w:kern w:val="2"/>
              <w:lang w:eastAsia="nb-NO"/>
              <w14:ligatures w14:val="standardContextual"/>
            </w:rPr>
          </w:pPr>
          <w:r>
            <w:fldChar w:fldCharType="end"/>
          </w:r>
        </w:p>
      </w:sdtContent>
    </w:sdt>
    <w:p w14:paraId="77DD4C77" w14:textId="19A913F5" w:rsidR="005A1874" w:rsidRDefault="005A1874" w:rsidP="003A0524">
      <w:pPr>
        <w:pStyle w:val="INNH3"/>
        <w:tabs>
          <w:tab w:val="left" w:pos="1095"/>
          <w:tab w:val="right" w:leader="dot" w:pos="9345"/>
        </w:tabs>
        <w:rPr>
          <w:rStyle w:val="Hyperkobling"/>
          <w:noProof/>
          <w:kern w:val="2"/>
          <w:lang w:eastAsia="nb-NO"/>
          <w14:ligatures w14:val="standardContextual"/>
        </w:rPr>
      </w:pPr>
    </w:p>
    <w:p w14:paraId="05FFC717" w14:textId="285C9869" w:rsidR="00BF2437" w:rsidRDefault="00BF2437"/>
    <w:p w14:paraId="4085746E" w14:textId="77777777" w:rsidR="00BF2437" w:rsidRDefault="00BF2437">
      <w:pPr>
        <w:spacing w:after="160" w:line="259" w:lineRule="auto"/>
        <w:rPr>
          <w:rStyle w:val="UnderstrekNormal"/>
          <w:sz w:val="16"/>
          <w:szCs w:val="16"/>
          <w:u w:val="none"/>
        </w:rPr>
      </w:pPr>
      <w:r>
        <w:rPr>
          <w:rStyle w:val="UnderstrekNormal"/>
          <w:sz w:val="16"/>
          <w:szCs w:val="16"/>
          <w:u w:val="none"/>
        </w:rPr>
        <w:br w:type="page"/>
      </w:r>
    </w:p>
    <w:p w14:paraId="5AD066D7" w14:textId="77777777" w:rsidR="00FC79A7" w:rsidRDefault="00FC79A7" w:rsidP="00FC79A7">
      <w:pPr>
        <w:pStyle w:val="Overskrift1"/>
      </w:pPr>
      <w:bookmarkStart w:id="0" w:name="_Toc1390528340"/>
      <w:r>
        <w:lastRenderedPageBreak/>
        <w:t>INNLEDNING</w:t>
      </w:r>
      <w:bookmarkEnd w:id="0"/>
    </w:p>
    <w:p w14:paraId="08063FDE" w14:textId="39FC9D53" w:rsidR="00FC79A7" w:rsidRPr="003A0524" w:rsidRDefault="00FC79A7" w:rsidP="00FC79A7">
      <w:pPr>
        <w:pStyle w:val="Overskrift2"/>
        <w:rPr>
          <w:sz w:val="28"/>
          <w:szCs w:val="28"/>
        </w:rPr>
      </w:pPr>
      <w:bookmarkStart w:id="1" w:name="_Toc1838993215"/>
      <w:r w:rsidRPr="003A0524">
        <w:rPr>
          <w:sz w:val="28"/>
          <w:szCs w:val="28"/>
        </w:rPr>
        <w:t>O</w:t>
      </w:r>
      <w:r w:rsidR="0094087B" w:rsidRPr="003A0524">
        <w:rPr>
          <w:sz w:val="28"/>
          <w:szCs w:val="28"/>
        </w:rPr>
        <w:t>m bilag 1</w:t>
      </w:r>
      <w:r w:rsidR="00155EDA" w:rsidRPr="2B3453CD">
        <w:rPr>
          <w:sz w:val="28"/>
          <w:szCs w:val="28"/>
        </w:rPr>
        <w:t xml:space="preserve"> &amp; 2</w:t>
      </w:r>
      <w:bookmarkEnd w:id="1"/>
      <w:r w:rsidR="00155EDA" w:rsidRPr="2B3453CD">
        <w:rPr>
          <w:sz w:val="28"/>
          <w:szCs w:val="28"/>
        </w:rPr>
        <w:t xml:space="preserve"> </w:t>
      </w:r>
    </w:p>
    <w:p w14:paraId="3C5FE91B" w14:textId="5BEBB9A0" w:rsidR="001F3FF7" w:rsidRPr="00DB376E" w:rsidRDefault="00670F98" w:rsidP="097B263A">
      <w:pPr>
        <w:pStyle w:val="paragraph"/>
        <w:spacing w:before="0" w:beforeAutospacing="0" w:after="0" w:afterAutospacing="0"/>
        <w:textAlignment w:val="baseline"/>
        <w:rPr>
          <w:rStyle w:val="eop"/>
          <w:rFonts w:ascii="Aptos" w:eastAsia="Aptos" w:hAnsi="Aptos" w:cs="Aptos"/>
        </w:rPr>
      </w:pPr>
      <w:r w:rsidRPr="00CC4136">
        <w:rPr>
          <w:rFonts w:ascii="Aptos" w:eastAsia="Aptos" w:hAnsi="Aptos" w:cs="Aptos"/>
        </w:rPr>
        <w:t>Bilag</w:t>
      </w:r>
      <w:r w:rsidR="00937000" w:rsidRPr="00CC4136">
        <w:rPr>
          <w:rFonts w:ascii="Aptos" w:eastAsia="Aptos" w:hAnsi="Aptos" w:cs="Aptos"/>
        </w:rPr>
        <w:t xml:space="preserve"> 1</w:t>
      </w:r>
      <w:r w:rsidR="009929A8">
        <w:rPr>
          <w:rFonts w:ascii="Aptos" w:eastAsia="Aptos" w:hAnsi="Aptos" w:cs="Aptos"/>
        </w:rPr>
        <w:t xml:space="preserve"> &amp; </w:t>
      </w:r>
      <w:r w:rsidR="008F24F9">
        <w:rPr>
          <w:rFonts w:ascii="Aptos" w:eastAsia="Aptos" w:hAnsi="Aptos" w:cs="Aptos"/>
        </w:rPr>
        <w:t>2</w:t>
      </w:r>
      <w:r w:rsidRPr="00CC4136">
        <w:rPr>
          <w:rFonts w:ascii="Aptos" w:eastAsia="Aptos" w:hAnsi="Aptos" w:cs="Aptos"/>
        </w:rPr>
        <w:t xml:space="preserve"> gir en </w:t>
      </w:r>
      <w:r w:rsidR="000D24EC" w:rsidRPr="00CC4136">
        <w:rPr>
          <w:rFonts w:ascii="Aptos" w:eastAsia="Aptos" w:hAnsi="Aptos" w:cs="Aptos"/>
        </w:rPr>
        <w:t xml:space="preserve">kort </w:t>
      </w:r>
      <w:r w:rsidRPr="00CC4136">
        <w:rPr>
          <w:rFonts w:ascii="Aptos" w:eastAsia="Aptos" w:hAnsi="Aptos" w:cs="Aptos"/>
        </w:rPr>
        <w:t>beskrivelse av oppdragsgiver og tjenesten</w:t>
      </w:r>
      <w:r w:rsidR="000D24EC" w:rsidRPr="00CC4136">
        <w:rPr>
          <w:rFonts w:ascii="Aptos" w:eastAsia="Aptos" w:hAnsi="Aptos" w:cs="Aptos"/>
        </w:rPr>
        <w:t xml:space="preserve"> og omhandler oppdragsgivers krav til leveransen</w:t>
      </w:r>
      <w:r w:rsidR="3D888AC7" w:rsidRPr="00CC4136">
        <w:rPr>
          <w:rFonts w:ascii="Aptos" w:eastAsia="Aptos" w:hAnsi="Aptos" w:cs="Aptos"/>
        </w:rPr>
        <w:t>.</w:t>
      </w:r>
      <w:r w:rsidR="00804FD8">
        <w:rPr>
          <w:rFonts w:ascii="Aptos" w:eastAsia="Aptos" w:hAnsi="Aptos" w:cs="Aptos"/>
        </w:rPr>
        <w:t xml:space="preserve"> Leverandøren </w:t>
      </w:r>
      <w:r w:rsidR="001F11F3">
        <w:rPr>
          <w:rFonts w:ascii="Aptos" w:eastAsia="Aptos" w:hAnsi="Aptos" w:cs="Aptos"/>
        </w:rPr>
        <w:t xml:space="preserve">leverer sin besvarelse av </w:t>
      </w:r>
      <w:r w:rsidR="00281790">
        <w:rPr>
          <w:rFonts w:ascii="Aptos" w:eastAsia="Aptos" w:hAnsi="Aptos" w:cs="Aptos"/>
        </w:rPr>
        <w:t xml:space="preserve">oppdragsgivers krav </w:t>
      </w:r>
      <w:r w:rsidR="008F24F9">
        <w:rPr>
          <w:rFonts w:ascii="Aptos" w:eastAsia="Aptos" w:hAnsi="Aptos" w:cs="Aptos"/>
        </w:rPr>
        <w:t xml:space="preserve">i bilaget. </w:t>
      </w:r>
    </w:p>
    <w:p w14:paraId="32F4989F" w14:textId="6C294DFE" w:rsidR="00FC79A7" w:rsidRDefault="00FC79A7" w:rsidP="00FC79A7">
      <w:pPr>
        <w:pStyle w:val="Overskrift2"/>
      </w:pPr>
      <w:bookmarkStart w:id="2" w:name="_Toc1429824104"/>
      <w:r w:rsidRPr="003A0524">
        <w:rPr>
          <w:sz w:val="28"/>
          <w:szCs w:val="28"/>
        </w:rPr>
        <w:t>O</w:t>
      </w:r>
      <w:r w:rsidR="0094087B" w:rsidRPr="003A0524">
        <w:rPr>
          <w:sz w:val="28"/>
          <w:szCs w:val="28"/>
        </w:rPr>
        <w:t xml:space="preserve">m </w:t>
      </w:r>
      <w:r w:rsidR="004E76A8" w:rsidRPr="003A0524">
        <w:rPr>
          <w:rStyle w:val="Overskrift2Tegn"/>
          <w:sz w:val="28"/>
          <w:szCs w:val="28"/>
        </w:rPr>
        <w:t>oppdragsgivers virke og organisasjon</w:t>
      </w:r>
      <w:bookmarkEnd w:id="2"/>
      <w:r w:rsidR="004E76A8">
        <w:rPr>
          <w:rStyle w:val="Overskrift2Tegn"/>
        </w:rPr>
        <w:t xml:space="preserve"> </w:t>
      </w:r>
    </w:p>
    <w:p w14:paraId="6C8FE6A6" w14:textId="77777777" w:rsidR="00FC79A7" w:rsidRDefault="00FC79A7" w:rsidP="00FC79A7">
      <w:pPr>
        <w:rPr>
          <w:sz w:val="24"/>
          <w:szCs w:val="24"/>
        </w:rPr>
      </w:pPr>
      <w:r w:rsidRPr="00CC4136">
        <w:rPr>
          <w:sz w:val="24"/>
          <w:szCs w:val="24"/>
        </w:rPr>
        <w:t xml:space="preserve">Stortinget består av 169 folkevalgte representanter med tilhørighet til et politisk parti.  En stortingsrepresentant utfører sitt arbeid i komiteene og i partigruppene, deltar i debatter i stortingssalen og høringer og har kontakt med velgere og media, for å nevne noen av de viktigste oppgavene. Hvert parti på Stortinget har sitt eget sekretariat med politiske rådgivere og administrativt ansatte, som bistår representantene med politisk og praktisk arbeid. For tiden er det om lag 250 ansatte i stortingsgruppene. </w:t>
      </w:r>
    </w:p>
    <w:p w14:paraId="679054CE" w14:textId="5D76BB85" w:rsidR="00FC79A7" w:rsidRDefault="00FC79A7" w:rsidP="00FC79A7">
      <w:pPr>
        <w:rPr>
          <w:sz w:val="24"/>
          <w:szCs w:val="24"/>
        </w:rPr>
      </w:pPr>
      <w:r w:rsidRPr="354D29BF">
        <w:rPr>
          <w:sz w:val="24"/>
          <w:szCs w:val="24"/>
        </w:rPr>
        <w:t>Stortingets administrasjon ivaretar alle administrative funksjoner som knytter seg til virksomheten Stortinget utøver som konstitusjonelt organ. Formålet er å organisere og utvikle det parlamentariske arbeidet, og legge til rette for at representantene kan ivareta sine verv. Administrasjonen formidler kunnskap om Stortingets virksomhet og folkestyret, og har ansvar for å drifte og ta vare på Stortingets bygninger, historiske verdier og kunst. Stortingets administrasjon er for tiden organisert i 7 avdelinger og har 5</w:t>
      </w:r>
      <w:r w:rsidR="00923B37" w:rsidRPr="354D29BF">
        <w:rPr>
          <w:sz w:val="24"/>
          <w:szCs w:val="24"/>
        </w:rPr>
        <w:t>2</w:t>
      </w:r>
      <w:r w:rsidRPr="354D29BF">
        <w:rPr>
          <w:sz w:val="24"/>
          <w:szCs w:val="24"/>
        </w:rPr>
        <w:t xml:space="preserve">0 medarbeidere. Stortingets direktør leder den administrative virksomheten og er sekretær for Stortingets presidentskap. </w:t>
      </w:r>
    </w:p>
    <w:p w14:paraId="11F29B23" w14:textId="412A509D" w:rsidR="00D5068C" w:rsidRDefault="004E76A8" w:rsidP="00FC79A7">
      <w:r w:rsidRPr="00CC4136">
        <w:rPr>
          <w:sz w:val="24"/>
          <w:szCs w:val="24"/>
        </w:rPr>
        <w:t>For ytterligere informasjon om Stortinget</w:t>
      </w:r>
      <w:r w:rsidR="000D24EC" w:rsidRPr="00CC4136">
        <w:rPr>
          <w:sz w:val="24"/>
          <w:szCs w:val="24"/>
        </w:rPr>
        <w:t xml:space="preserve">, se </w:t>
      </w:r>
      <w:hyperlink r:id="rId12">
        <w:r w:rsidR="000D24EC" w:rsidRPr="00CC4136">
          <w:rPr>
            <w:rStyle w:val="Hyperkobling"/>
            <w:sz w:val="24"/>
            <w:szCs w:val="24"/>
          </w:rPr>
          <w:t>www.stortinget.no</w:t>
        </w:r>
      </w:hyperlink>
    </w:p>
    <w:p w14:paraId="6B87F765" w14:textId="77777777" w:rsidR="00D5068C" w:rsidRDefault="00D5068C" w:rsidP="00D5068C">
      <w:pPr>
        <w:pStyle w:val="Overskrift1"/>
      </w:pPr>
      <w:bookmarkStart w:id="3" w:name="_Toc933818323"/>
      <w:r>
        <w:t>Anskaffelsens formål</w:t>
      </w:r>
      <w:bookmarkEnd w:id="3"/>
      <w:r>
        <w:t xml:space="preserve"> </w:t>
      </w:r>
    </w:p>
    <w:p w14:paraId="5A2ACB03" w14:textId="77777777" w:rsidR="00D5068C" w:rsidRDefault="00D5068C" w:rsidP="00D5068C">
      <w:pPr>
        <w:pStyle w:val="paragraph"/>
        <w:spacing w:before="0" w:beforeAutospacing="0" w:after="0" w:afterAutospacing="0"/>
        <w:textAlignment w:val="baseline"/>
        <w:rPr>
          <w:rStyle w:val="normaltextrun"/>
          <w:rFonts w:ascii="Aptos" w:eastAsia="Aptos" w:hAnsi="Aptos" w:cs="Aptos"/>
        </w:rPr>
      </w:pPr>
      <w:r w:rsidRPr="00CC4136">
        <w:rPr>
          <w:rStyle w:val="normaltextrun"/>
          <w:rFonts w:ascii="Aptos" w:eastAsia="Aptos" w:hAnsi="Aptos" w:cs="Aptos"/>
        </w:rPr>
        <w:t>Stortinget har behov for å inngå to rammeavtaler, del I) Planteservice og del II) Grønne planter, snittblomster, dekorasjoner med mer.</w:t>
      </w:r>
    </w:p>
    <w:p w14:paraId="36BB1811" w14:textId="77777777" w:rsidR="00D5068C" w:rsidRDefault="00D5068C" w:rsidP="00D5068C">
      <w:pPr>
        <w:pStyle w:val="paragraph"/>
        <w:spacing w:before="0" w:beforeAutospacing="0" w:after="0" w:afterAutospacing="0"/>
        <w:textAlignment w:val="baseline"/>
        <w:rPr>
          <w:rStyle w:val="eop"/>
          <w:rFonts w:ascii="Aptos" w:eastAsia="Aptos" w:hAnsi="Aptos" w:cs="Aptos"/>
          <w:bdr w:val="none" w:sz="0" w:space="0" w:color="auto" w:frame="1"/>
          <w:shd w:val="clear" w:color="auto" w:fill="C6C6C6"/>
        </w:rPr>
      </w:pPr>
    </w:p>
    <w:p w14:paraId="4297262F" w14:textId="77777777" w:rsidR="00D5068C" w:rsidRDefault="00D5068C" w:rsidP="00D5068C">
      <w:pPr>
        <w:pStyle w:val="paragraph"/>
        <w:spacing w:before="0" w:beforeAutospacing="0" w:after="0" w:afterAutospacing="0"/>
        <w:textAlignment w:val="baseline"/>
        <w:rPr>
          <w:rStyle w:val="normaltextrun"/>
          <w:rFonts w:ascii="Aptos" w:eastAsia="Aptos" w:hAnsi="Aptos" w:cs="Aptos"/>
        </w:rPr>
      </w:pPr>
      <w:r w:rsidRPr="00CC4136">
        <w:rPr>
          <w:rStyle w:val="normaltextrun"/>
          <w:rFonts w:ascii="Aptos" w:eastAsia="Aptos" w:hAnsi="Aptos" w:cs="Aptos"/>
        </w:rPr>
        <w:t>Tilbyder kan inngi tilbud på del I), eller del II) eller begge (del I) og del II)).</w:t>
      </w:r>
    </w:p>
    <w:p w14:paraId="3BA0A307" w14:textId="77777777" w:rsidR="00D5068C" w:rsidRDefault="00D5068C" w:rsidP="00D5068C">
      <w:pPr>
        <w:pStyle w:val="paragraph"/>
        <w:spacing w:before="0" w:beforeAutospacing="0" w:after="0" w:afterAutospacing="0"/>
        <w:textAlignment w:val="baseline"/>
        <w:rPr>
          <w:rStyle w:val="normaltextrun"/>
          <w:rFonts w:ascii="Aptos" w:eastAsia="Aptos" w:hAnsi="Aptos" w:cs="Aptos"/>
        </w:rPr>
      </w:pPr>
    </w:p>
    <w:p w14:paraId="1C9B2819" w14:textId="75548A06" w:rsidR="00D5068C" w:rsidRDefault="00D5068C" w:rsidP="00D5068C">
      <w:pPr>
        <w:pStyle w:val="paragraph"/>
        <w:spacing w:before="0" w:beforeAutospacing="0" w:after="0" w:afterAutospacing="0"/>
        <w:textAlignment w:val="baseline"/>
        <w:rPr>
          <w:rFonts w:ascii="Aptos" w:eastAsia="Aptos" w:hAnsi="Aptos" w:cs="Aptos"/>
        </w:rPr>
      </w:pPr>
      <w:r w:rsidRPr="00CC4136">
        <w:rPr>
          <w:rStyle w:val="normaltextrun"/>
          <w:rFonts w:ascii="Aptos" w:eastAsia="Aptos" w:hAnsi="Aptos" w:cs="Aptos"/>
        </w:rPr>
        <w:t xml:space="preserve">Nærmere beskrivelse av behovet er beskrevet i tabellene </w:t>
      </w:r>
      <w:proofErr w:type="gramStart"/>
      <w:r w:rsidRPr="00CC4136">
        <w:rPr>
          <w:rStyle w:val="normaltextrun"/>
          <w:rFonts w:ascii="Aptos" w:eastAsia="Aptos" w:hAnsi="Aptos" w:cs="Aptos"/>
        </w:rPr>
        <w:t xml:space="preserve">i </w:t>
      </w:r>
      <w:r w:rsidR="294524AB" w:rsidRPr="2B3453CD">
        <w:rPr>
          <w:rStyle w:val="normaltextrun"/>
          <w:rFonts w:ascii="Aptos" w:eastAsia="Aptos" w:hAnsi="Aptos" w:cs="Aptos"/>
        </w:rPr>
        <w:t xml:space="preserve"> B</w:t>
      </w:r>
      <w:r w:rsidRPr="2B3453CD">
        <w:rPr>
          <w:rStyle w:val="normaltextrun"/>
          <w:rFonts w:ascii="Aptos" w:eastAsia="Aptos" w:hAnsi="Aptos" w:cs="Aptos"/>
        </w:rPr>
        <w:t>ilag</w:t>
      </w:r>
      <w:proofErr w:type="gramEnd"/>
      <w:r w:rsidRPr="00CC4136">
        <w:rPr>
          <w:rStyle w:val="normaltextrun"/>
          <w:rFonts w:ascii="Aptos" w:eastAsia="Aptos" w:hAnsi="Aptos" w:cs="Aptos"/>
        </w:rPr>
        <w:t xml:space="preserve"> 1 </w:t>
      </w:r>
      <w:r w:rsidR="444662E3" w:rsidRPr="2B3453CD">
        <w:rPr>
          <w:rStyle w:val="normaltextrun"/>
          <w:rFonts w:ascii="Aptos" w:eastAsia="Aptos" w:hAnsi="Aptos" w:cs="Aptos"/>
        </w:rPr>
        <w:t>&amp;</w:t>
      </w:r>
      <w:r w:rsidRPr="00CC4136">
        <w:rPr>
          <w:rStyle w:val="normaltextrun"/>
          <w:rFonts w:ascii="Aptos" w:eastAsia="Aptos" w:hAnsi="Aptos" w:cs="Aptos"/>
        </w:rPr>
        <w:t xml:space="preserve"> 2 og i prisskjemaene. </w:t>
      </w:r>
    </w:p>
    <w:p w14:paraId="74BA5799" w14:textId="77777777" w:rsidR="00D5068C" w:rsidRDefault="00D5068C" w:rsidP="00FC79A7"/>
    <w:p w14:paraId="6BC5C7BF" w14:textId="77777777" w:rsidR="004171DE" w:rsidRDefault="004171DE" w:rsidP="004171DE">
      <w:pPr>
        <w:pStyle w:val="Overskrift1"/>
      </w:pPr>
      <w:bookmarkStart w:id="4" w:name="_Toc1521093537"/>
      <w:r>
        <w:t>Kravspesifikasjonens oppbygging</w:t>
      </w:r>
      <w:bookmarkEnd w:id="4"/>
      <w:r>
        <w:t xml:space="preserve"> </w:t>
      </w:r>
    </w:p>
    <w:p w14:paraId="1D8CE63F" w14:textId="77777777" w:rsidR="004171DE" w:rsidRDefault="004171DE" w:rsidP="004171DE">
      <w:pPr>
        <w:pStyle w:val="paragraph"/>
        <w:spacing w:before="0" w:beforeAutospacing="0" w:after="0" w:afterAutospacing="0"/>
        <w:textAlignment w:val="baseline"/>
        <w:rPr>
          <w:rStyle w:val="normaltextrun"/>
          <w:rFonts w:ascii="Aptos" w:hAnsi="Aptos"/>
          <w:color w:val="000000" w:themeColor="text1"/>
          <w:sz w:val="22"/>
          <w:szCs w:val="22"/>
        </w:rPr>
      </w:pPr>
    </w:p>
    <w:p w14:paraId="4169BC1A" w14:textId="77777777" w:rsidR="004171DE" w:rsidRPr="001E2DBB" w:rsidRDefault="004171DE" w:rsidP="004171DE">
      <w:pPr>
        <w:rPr>
          <w:b/>
          <w:bCs/>
          <w:i/>
          <w:iCs/>
          <w:sz w:val="24"/>
          <w:szCs w:val="24"/>
        </w:rPr>
      </w:pPr>
      <w:r w:rsidRPr="00CC4136">
        <w:rPr>
          <w:b/>
          <w:bCs/>
          <w:i/>
          <w:iCs/>
          <w:sz w:val="24"/>
          <w:szCs w:val="24"/>
        </w:rPr>
        <w:t>Kravtabeller</w:t>
      </w:r>
    </w:p>
    <w:p w14:paraId="10621AA6" w14:textId="77777777" w:rsidR="004171DE" w:rsidRPr="001E2DBB" w:rsidRDefault="004171DE" w:rsidP="004171DE">
      <w:pPr>
        <w:rPr>
          <w:sz w:val="24"/>
          <w:szCs w:val="24"/>
        </w:rPr>
      </w:pPr>
      <w:r w:rsidRPr="00CC4136">
        <w:rPr>
          <w:sz w:val="24"/>
          <w:szCs w:val="24"/>
        </w:rPr>
        <w:t xml:space="preserve">Under følger en beskrivelse av hvordan kravtabellene er oppstilt i dokumentet. </w:t>
      </w:r>
    </w:p>
    <w:p w14:paraId="1EA506AF" w14:textId="77777777" w:rsidR="004171DE" w:rsidRPr="001E2DBB" w:rsidRDefault="004171DE" w:rsidP="004171DE">
      <w:pPr>
        <w:pStyle w:val="Brdtekstinnrykk"/>
        <w:rPr>
          <w:sz w:val="24"/>
          <w:szCs w:val="24"/>
        </w:rPr>
      </w:pPr>
      <w:r w:rsidRPr="00CC4136">
        <w:rPr>
          <w:sz w:val="24"/>
          <w:szCs w:val="24"/>
        </w:rPr>
        <w:t>Formatet på kravtabellene er slik:</w:t>
      </w:r>
    </w:p>
    <w:p w14:paraId="3533ECFD" w14:textId="77777777" w:rsidR="00127386" w:rsidRDefault="00127386" w:rsidP="004171DE">
      <w:pPr>
        <w:pStyle w:val="Brdtekstinnrykk"/>
        <w:rPr>
          <w:sz w:val="24"/>
          <w:szCs w:val="24"/>
        </w:rPr>
      </w:pPr>
    </w:p>
    <w:tbl>
      <w:tblPr>
        <w:tblW w:w="7928" w:type="dxa"/>
        <w:tblCellMar>
          <w:left w:w="70" w:type="dxa"/>
          <w:right w:w="70" w:type="dxa"/>
        </w:tblCellMar>
        <w:tblLook w:val="04A0" w:firstRow="1" w:lastRow="0" w:firstColumn="1" w:lastColumn="0" w:noHBand="0" w:noVBand="1"/>
      </w:tblPr>
      <w:tblGrid>
        <w:gridCol w:w="885"/>
        <w:gridCol w:w="987"/>
        <w:gridCol w:w="1169"/>
        <w:gridCol w:w="1409"/>
        <w:gridCol w:w="889"/>
        <w:gridCol w:w="2589"/>
      </w:tblGrid>
      <w:tr w:rsidR="0066426C" w:rsidRPr="00127386" w14:paraId="397FD4AC" w14:textId="77777777" w:rsidTr="00127386">
        <w:trPr>
          <w:trHeight w:val="480"/>
        </w:trPr>
        <w:tc>
          <w:tcPr>
            <w:tcW w:w="4668" w:type="dxa"/>
            <w:gridSpan w:val="4"/>
            <w:tcBorders>
              <w:top w:val="single" w:sz="8" w:space="0" w:color="000000"/>
              <w:left w:val="single" w:sz="8" w:space="0" w:color="000000"/>
              <w:bottom w:val="single" w:sz="8" w:space="0" w:color="000000"/>
              <w:right w:val="single" w:sz="8" w:space="0" w:color="000000"/>
            </w:tcBorders>
            <w:shd w:val="clear" w:color="000000" w:fill="D9D9D9"/>
            <w:vAlign w:val="center"/>
            <w:hideMark/>
          </w:tcPr>
          <w:p w14:paraId="0DBFB8BF" w14:textId="77777777" w:rsidR="00127386" w:rsidRPr="00127386" w:rsidRDefault="00127386" w:rsidP="00127386">
            <w:pPr>
              <w:spacing w:after="0" w:line="240" w:lineRule="auto"/>
              <w:rPr>
                <w:rFonts w:ascii="Calibri" w:eastAsia="Times New Roman" w:hAnsi="Calibri" w:cs="Calibri"/>
                <w:b/>
                <w:bCs/>
                <w:color w:val="000000"/>
                <w:lang w:eastAsia="nb-NO"/>
              </w:rPr>
            </w:pPr>
            <w:r w:rsidRPr="00127386">
              <w:rPr>
                <w:rFonts w:ascii="Calibri" w:eastAsia="Calibri" w:hAnsi="Calibri" w:cs="Calibri"/>
                <w:b/>
                <w:bCs/>
                <w:color w:val="000000"/>
                <w:lang w:eastAsia="nb-NO"/>
              </w:rPr>
              <w:lastRenderedPageBreak/>
              <w:t>Kundens krav</w:t>
            </w:r>
          </w:p>
        </w:tc>
        <w:tc>
          <w:tcPr>
            <w:tcW w:w="3260" w:type="dxa"/>
            <w:gridSpan w:val="2"/>
            <w:tcBorders>
              <w:top w:val="single" w:sz="8" w:space="0" w:color="000000"/>
              <w:left w:val="nil"/>
              <w:bottom w:val="single" w:sz="8" w:space="0" w:color="000000"/>
              <w:right w:val="single" w:sz="8" w:space="0" w:color="000000"/>
            </w:tcBorders>
            <w:shd w:val="clear" w:color="000000" w:fill="D9D9D9"/>
            <w:vAlign w:val="center"/>
            <w:hideMark/>
          </w:tcPr>
          <w:p w14:paraId="0F1F294B" w14:textId="77777777" w:rsidR="00127386" w:rsidRPr="00127386" w:rsidRDefault="00127386" w:rsidP="00127386">
            <w:pPr>
              <w:spacing w:after="0" w:line="240" w:lineRule="auto"/>
              <w:rPr>
                <w:rFonts w:ascii="Calibri" w:eastAsia="Times New Roman" w:hAnsi="Calibri" w:cs="Calibri"/>
                <w:b/>
                <w:bCs/>
                <w:color w:val="000000"/>
                <w:lang w:eastAsia="nb-NO"/>
              </w:rPr>
            </w:pPr>
            <w:r w:rsidRPr="00127386">
              <w:rPr>
                <w:rFonts w:ascii="Calibri" w:eastAsia="Calibri" w:hAnsi="Calibri" w:cs="Calibri"/>
                <w:b/>
                <w:bCs/>
                <w:color w:val="000000"/>
                <w:lang w:eastAsia="nb-NO"/>
              </w:rPr>
              <w:t>Leverandørens besvarelse</w:t>
            </w:r>
          </w:p>
        </w:tc>
      </w:tr>
      <w:tr w:rsidR="00CA0822" w:rsidRPr="00127386" w14:paraId="4A3302CF" w14:textId="77777777" w:rsidTr="00127386">
        <w:trPr>
          <w:trHeight w:val="290"/>
        </w:trPr>
        <w:tc>
          <w:tcPr>
            <w:tcW w:w="952" w:type="dxa"/>
            <w:vMerge w:val="restart"/>
            <w:tcBorders>
              <w:top w:val="nil"/>
              <w:left w:val="single" w:sz="8" w:space="0" w:color="000000"/>
              <w:bottom w:val="single" w:sz="8" w:space="0" w:color="000000"/>
              <w:right w:val="single" w:sz="8" w:space="0" w:color="000000"/>
            </w:tcBorders>
            <w:shd w:val="clear" w:color="000000" w:fill="D9D9D9"/>
            <w:vAlign w:val="center"/>
            <w:hideMark/>
          </w:tcPr>
          <w:p w14:paraId="780EADB0" w14:textId="77777777" w:rsidR="00127386" w:rsidRPr="00127386" w:rsidRDefault="00127386" w:rsidP="00127386">
            <w:pPr>
              <w:spacing w:after="0" w:line="240" w:lineRule="auto"/>
              <w:rPr>
                <w:rFonts w:ascii="Calibri" w:eastAsia="Times New Roman" w:hAnsi="Calibri" w:cs="Calibri"/>
                <w:b/>
                <w:bCs/>
                <w:color w:val="000000"/>
                <w:lang w:eastAsia="nb-NO"/>
              </w:rPr>
            </w:pPr>
            <w:proofErr w:type="spellStart"/>
            <w:r w:rsidRPr="00127386">
              <w:rPr>
                <w:rFonts w:ascii="Calibri" w:eastAsia="Calibri" w:hAnsi="Calibri" w:cs="Calibri"/>
                <w:b/>
                <w:bCs/>
                <w:color w:val="000000"/>
                <w:lang w:eastAsia="nb-NO"/>
              </w:rPr>
              <w:t>Nr</w:t>
            </w:r>
            <w:proofErr w:type="spellEnd"/>
          </w:p>
        </w:tc>
        <w:tc>
          <w:tcPr>
            <w:tcW w:w="1030" w:type="dxa"/>
            <w:vMerge w:val="restart"/>
            <w:tcBorders>
              <w:top w:val="nil"/>
              <w:left w:val="single" w:sz="8" w:space="0" w:color="000000"/>
              <w:bottom w:val="single" w:sz="8" w:space="0" w:color="000000"/>
              <w:right w:val="single" w:sz="8" w:space="0" w:color="000000"/>
            </w:tcBorders>
            <w:shd w:val="clear" w:color="000000" w:fill="D9D9D9"/>
            <w:vAlign w:val="center"/>
            <w:hideMark/>
          </w:tcPr>
          <w:p w14:paraId="662A25A8" w14:textId="77777777" w:rsidR="00127386" w:rsidRPr="00127386" w:rsidRDefault="00127386" w:rsidP="00127386">
            <w:pPr>
              <w:spacing w:after="0" w:line="240" w:lineRule="auto"/>
              <w:rPr>
                <w:rFonts w:ascii="Calibri" w:eastAsia="Times New Roman" w:hAnsi="Calibri" w:cs="Calibri"/>
                <w:b/>
                <w:bCs/>
                <w:color w:val="000000"/>
                <w:lang w:eastAsia="nb-NO"/>
              </w:rPr>
            </w:pPr>
            <w:r w:rsidRPr="00127386">
              <w:rPr>
                <w:rFonts w:ascii="Calibri" w:eastAsia="Calibri" w:hAnsi="Calibri" w:cs="Calibri"/>
                <w:b/>
                <w:bCs/>
                <w:color w:val="000000"/>
                <w:lang w:eastAsia="nb-NO"/>
              </w:rPr>
              <w:t>Emne</w:t>
            </w:r>
          </w:p>
        </w:tc>
        <w:tc>
          <w:tcPr>
            <w:tcW w:w="1169" w:type="dxa"/>
            <w:vMerge w:val="restart"/>
            <w:tcBorders>
              <w:top w:val="nil"/>
              <w:left w:val="single" w:sz="8" w:space="0" w:color="000000"/>
              <w:bottom w:val="single" w:sz="8" w:space="0" w:color="000000"/>
              <w:right w:val="single" w:sz="8" w:space="0" w:color="000000"/>
            </w:tcBorders>
            <w:shd w:val="clear" w:color="000000" w:fill="D9D9D9"/>
            <w:vAlign w:val="center"/>
            <w:hideMark/>
          </w:tcPr>
          <w:p w14:paraId="79F38D72" w14:textId="77777777" w:rsidR="00127386" w:rsidRPr="00127386" w:rsidRDefault="00127386" w:rsidP="00127386">
            <w:pPr>
              <w:spacing w:after="0" w:line="240" w:lineRule="auto"/>
              <w:rPr>
                <w:rFonts w:ascii="Calibri" w:eastAsia="Times New Roman" w:hAnsi="Calibri" w:cs="Calibri"/>
                <w:b/>
                <w:bCs/>
                <w:color w:val="000000"/>
                <w:lang w:eastAsia="nb-NO"/>
              </w:rPr>
            </w:pPr>
            <w:r w:rsidRPr="00127386">
              <w:rPr>
                <w:rFonts w:ascii="Calibri" w:eastAsia="Calibri" w:hAnsi="Calibri" w:cs="Calibri"/>
                <w:b/>
                <w:bCs/>
                <w:color w:val="000000"/>
                <w:lang w:eastAsia="nb-NO"/>
              </w:rPr>
              <w:t>Beskrivelse</w:t>
            </w:r>
          </w:p>
        </w:tc>
        <w:tc>
          <w:tcPr>
            <w:tcW w:w="1517" w:type="dxa"/>
            <w:tcBorders>
              <w:top w:val="nil"/>
              <w:left w:val="nil"/>
              <w:bottom w:val="nil"/>
              <w:right w:val="nil"/>
            </w:tcBorders>
            <w:shd w:val="clear" w:color="000000" w:fill="D9D9D9"/>
            <w:vAlign w:val="center"/>
            <w:hideMark/>
          </w:tcPr>
          <w:p w14:paraId="0F865271" w14:textId="77777777" w:rsidR="00127386" w:rsidRPr="00127386" w:rsidRDefault="00127386" w:rsidP="00127386">
            <w:pPr>
              <w:spacing w:after="0" w:line="240" w:lineRule="auto"/>
              <w:rPr>
                <w:rFonts w:ascii="Calibri" w:eastAsia="Times New Roman" w:hAnsi="Calibri" w:cs="Calibri"/>
                <w:b/>
                <w:bCs/>
                <w:color w:val="000000"/>
                <w:lang w:eastAsia="nb-NO"/>
              </w:rPr>
            </w:pPr>
            <w:r w:rsidRPr="00127386">
              <w:rPr>
                <w:rFonts w:ascii="Calibri" w:eastAsia="Calibri" w:hAnsi="Calibri" w:cs="Calibri"/>
                <w:b/>
                <w:bCs/>
                <w:color w:val="000000"/>
                <w:lang w:eastAsia="nb-NO"/>
              </w:rPr>
              <w:t>Type krav</w:t>
            </w:r>
          </w:p>
        </w:tc>
        <w:tc>
          <w:tcPr>
            <w:tcW w:w="587" w:type="dxa"/>
            <w:tcBorders>
              <w:top w:val="nil"/>
              <w:left w:val="single" w:sz="8" w:space="0" w:color="000000"/>
              <w:bottom w:val="nil"/>
              <w:right w:val="nil"/>
            </w:tcBorders>
            <w:shd w:val="clear" w:color="000000" w:fill="D9D9D9"/>
            <w:vAlign w:val="center"/>
            <w:hideMark/>
          </w:tcPr>
          <w:p w14:paraId="2F156EA0" w14:textId="77777777" w:rsidR="00127386" w:rsidRPr="00127386" w:rsidRDefault="00127386" w:rsidP="00127386">
            <w:pPr>
              <w:spacing w:after="0" w:line="240" w:lineRule="auto"/>
              <w:rPr>
                <w:rFonts w:ascii="Calibri" w:eastAsia="Times New Roman" w:hAnsi="Calibri" w:cs="Calibri"/>
                <w:b/>
                <w:bCs/>
                <w:color w:val="000000"/>
                <w:lang w:eastAsia="nb-NO"/>
              </w:rPr>
            </w:pPr>
            <w:r w:rsidRPr="00127386">
              <w:rPr>
                <w:rFonts w:ascii="Calibri" w:eastAsia="Calibri" w:hAnsi="Calibri" w:cs="Calibri"/>
                <w:b/>
                <w:bCs/>
                <w:color w:val="000000"/>
                <w:lang w:eastAsia="nb-NO"/>
              </w:rPr>
              <w:t>Tilbys</w:t>
            </w:r>
          </w:p>
        </w:tc>
        <w:tc>
          <w:tcPr>
            <w:tcW w:w="2673" w:type="dxa"/>
            <w:vMerge w:val="restart"/>
            <w:tcBorders>
              <w:top w:val="nil"/>
              <w:left w:val="single" w:sz="8" w:space="0" w:color="000000"/>
              <w:bottom w:val="single" w:sz="8" w:space="0" w:color="000000"/>
              <w:right w:val="single" w:sz="8" w:space="0" w:color="000000"/>
            </w:tcBorders>
            <w:shd w:val="clear" w:color="000000" w:fill="D9D9D9"/>
            <w:vAlign w:val="center"/>
            <w:hideMark/>
          </w:tcPr>
          <w:p w14:paraId="6441C517" w14:textId="77777777" w:rsidR="00127386" w:rsidRPr="00127386" w:rsidRDefault="00127386" w:rsidP="00127386">
            <w:pPr>
              <w:spacing w:after="0" w:line="240" w:lineRule="auto"/>
              <w:rPr>
                <w:rFonts w:ascii="Calibri" w:eastAsia="Times New Roman" w:hAnsi="Calibri" w:cs="Calibri"/>
                <w:b/>
                <w:bCs/>
                <w:color w:val="000000"/>
                <w:lang w:eastAsia="nb-NO"/>
              </w:rPr>
            </w:pPr>
            <w:r w:rsidRPr="00127386">
              <w:rPr>
                <w:rFonts w:ascii="Calibri" w:eastAsia="Calibri" w:hAnsi="Calibri" w:cs="Calibri"/>
                <w:b/>
                <w:bCs/>
                <w:color w:val="000000"/>
                <w:lang w:eastAsia="nb-NO"/>
              </w:rPr>
              <w:t>Løsningsbeskrivelse</w:t>
            </w:r>
          </w:p>
        </w:tc>
      </w:tr>
      <w:tr w:rsidR="00CA0822" w:rsidRPr="00127386" w14:paraId="6E1BD7FA" w14:textId="77777777" w:rsidTr="00127386">
        <w:trPr>
          <w:trHeight w:val="290"/>
        </w:trPr>
        <w:tc>
          <w:tcPr>
            <w:tcW w:w="952" w:type="dxa"/>
            <w:vMerge/>
            <w:tcBorders>
              <w:top w:val="nil"/>
              <w:left w:val="single" w:sz="8" w:space="0" w:color="000000"/>
              <w:bottom w:val="single" w:sz="8" w:space="0" w:color="000000"/>
              <w:right w:val="single" w:sz="8" w:space="0" w:color="000000"/>
            </w:tcBorders>
            <w:vAlign w:val="center"/>
            <w:hideMark/>
          </w:tcPr>
          <w:p w14:paraId="21FF97EB" w14:textId="77777777" w:rsidR="00127386" w:rsidRPr="00127386" w:rsidRDefault="00127386" w:rsidP="00127386">
            <w:pPr>
              <w:spacing w:after="0" w:line="240" w:lineRule="auto"/>
              <w:rPr>
                <w:rFonts w:ascii="Calibri" w:eastAsia="Times New Roman" w:hAnsi="Calibri" w:cs="Calibri"/>
                <w:b/>
                <w:bCs/>
                <w:color w:val="000000"/>
                <w:lang w:eastAsia="nb-NO"/>
              </w:rPr>
            </w:pPr>
          </w:p>
        </w:tc>
        <w:tc>
          <w:tcPr>
            <w:tcW w:w="1030" w:type="dxa"/>
            <w:vMerge/>
            <w:tcBorders>
              <w:top w:val="nil"/>
              <w:left w:val="single" w:sz="8" w:space="0" w:color="000000"/>
              <w:bottom w:val="single" w:sz="8" w:space="0" w:color="000000"/>
              <w:right w:val="single" w:sz="8" w:space="0" w:color="000000"/>
            </w:tcBorders>
            <w:vAlign w:val="center"/>
            <w:hideMark/>
          </w:tcPr>
          <w:p w14:paraId="6573C83E" w14:textId="77777777" w:rsidR="00127386" w:rsidRPr="00127386" w:rsidRDefault="00127386" w:rsidP="00127386">
            <w:pPr>
              <w:spacing w:after="0" w:line="240" w:lineRule="auto"/>
              <w:rPr>
                <w:rFonts w:ascii="Calibri" w:eastAsia="Times New Roman" w:hAnsi="Calibri" w:cs="Calibri"/>
                <w:b/>
                <w:bCs/>
                <w:color w:val="000000"/>
                <w:lang w:eastAsia="nb-NO"/>
              </w:rPr>
            </w:pPr>
          </w:p>
        </w:tc>
        <w:tc>
          <w:tcPr>
            <w:tcW w:w="1169" w:type="dxa"/>
            <w:vMerge/>
            <w:tcBorders>
              <w:top w:val="nil"/>
              <w:left w:val="single" w:sz="8" w:space="0" w:color="000000"/>
              <w:bottom w:val="single" w:sz="8" w:space="0" w:color="000000"/>
              <w:right w:val="single" w:sz="8" w:space="0" w:color="000000"/>
            </w:tcBorders>
            <w:vAlign w:val="center"/>
            <w:hideMark/>
          </w:tcPr>
          <w:p w14:paraId="25D5E35E" w14:textId="77777777" w:rsidR="00127386" w:rsidRPr="00127386" w:rsidRDefault="00127386" w:rsidP="00127386">
            <w:pPr>
              <w:spacing w:after="0" w:line="240" w:lineRule="auto"/>
              <w:rPr>
                <w:rFonts w:ascii="Calibri" w:eastAsia="Times New Roman" w:hAnsi="Calibri" w:cs="Calibri"/>
                <w:b/>
                <w:bCs/>
                <w:color w:val="000000"/>
                <w:lang w:eastAsia="nb-NO"/>
              </w:rPr>
            </w:pPr>
          </w:p>
        </w:tc>
        <w:tc>
          <w:tcPr>
            <w:tcW w:w="1517" w:type="dxa"/>
            <w:tcBorders>
              <w:top w:val="nil"/>
              <w:left w:val="nil"/>
              <w:bottom w:val="nil"/>
              <w:right w:val="nil"/>
            </w:tcBorders>
            <w:shd w:val="clear" w:color="000000" w:fill="D9D9D9"/>
            <w:vAlign w:val="center"/>
            <w:hideMark/>
          </w:tcPr>
          <w:p w14:paraId="198055C2" w14:textId="77777777" w:rsidR="00127386" w:rsidRPr="00127386" w:rsidRDefault="00127386" w:rsidP="00127386">
            <w:pPr>
              <w:spacing w:after="0" w:line="240" w:lineRule="auto"/>
              <w:rPr>
                <w:rFonts w:ascii="Calibri" w:eastAsia="Times New Roman" w:hAnsi="Calibri" w:cs="Calibri"/>
                <w:b/>
                <w:bCs/>
                <w:color w:val="000000"/>
                <w:lang w:eastAsia="nb-NO"/>
              </w:rPr>
            </w:pPr>
            <w:r w:rsidRPr="00127386">
              <w:rPr>
                <w:rFonts w:ascii="Calibri" w:eastAsia="Calibri" w:hAnsi="Calibri" w:cs="Calibri"/>
                <w:b/>
                <w:bCs/>
                <w:color w:val="000000"/>
                <w:lang w:eastAsia="nb-NO"/>
              </w:rPr>
              <w:t xml:space="preserve"> </w:t>
            </w:r>
          </w:p>
        </w:tc>
        <w:tc>
          <w:tcPr>
            <w:tcW w:w="587" w:type="dxa"/>
            <w:tcBorders>
              <w:top w:val="nil"/>
              <w:left w:val="single" w:sz="8" w:space="0" w:color="000000"/>
              <w:bottom w:val="nil"/>
              <w:right w:val="nil"/>
            </w:tcBorders>
            <w:shd w:val="clear" w:color="000000" w:fill="D9D9D9"/>
            <w:vAlign w:val="center"/>
            <w:hideMark/>
          </w:tcPr>
          <w:p w14:paraId="6B66A753" w14:textId="77777777" w:rsidR="00127386" w:rsidRPr="00127386" w:rsidRDefault="00127386" w:rsidP="00127386">
            <w:pPr>
              <w:spacing w:after="0" w:line="240" w:lineRule="auto"/>
              <w:rPr>
                <w:rFonts w:ascii="Calibri" w:eastAsia="Times New Roman" w:hAnsi="Calibri" w:cs="Calibri"/>
                <w:b/>
                <w:bCs/>
                <w:color w:val="000000"/>
                <w:lang w:eastAsia="nb-NO"/>
              </w:rPr>
            </w:pPr>
            <w:r w:rsidRPr="00127386">
              <w:rPr>
                <w:rFonts w:ascii="Calibri" w:eastAsia="Calibri" w:hAnsi="Calibri" w:cs="Calibri"/>
                <w:b/>
                <w:bCs/>
                <w:color w:val="000000"/>
                <w:lang w:eastAsia="nb-NO"/>
              </w:rPr>
              <w:t>(Ja/Nei/</w:t>
            </w:r>
          </w:p>
        </w:tc>
        <w:tc>
          <w:tcPr>
            <w:tcW w:w="2673" w:type="dxa"/>
            <w:vMerge/>
            <w:tcBorders>
              <w:top w:val="nil"/>
              <w:left w:val="single" w:sz="8" w:space="0" w:color="000000"/>
              <w:bottom w:val="single" w:sz="8" w:space="0" w:color="000000"/>
              <w:right w:val="single" w:sz="8" w:space="0" w:color="000000"/>
            </w:tcBorders>
            <w:vAlign w:val="center"/>
            <w:hideMark/>
          </w:tcPr>
          <w:p w14:paraId="5C2E0FAA" w14:textId="77777777" w:rsidR="00127386" w:rsidRPr="00127386" w:rsidRDefault="00127386" w:rsidP="00127386">
            <w:pPr>
              <w:spacing w:after="0" w:line="240" w:lineRule="auto"/>
              <w:rPr>
                <w:rFonts w:ascii="Calibri" w:eastAsia="Times New Roman" w:hAnsi="Calibri" w:cs="Calibri"/>
                <w:b/>
                <w:bCs/>
                <w:color w:val="000000"/>
                <w:lang w:eastAsia="nb-NO"/>
              </w:rPr>
            </w:pPr>
          </w:p>
        </w:tc>
      </w:tr>
      <w:tr w:rsidR="00CA0822" w:rsidRPr="00127386" w14:paraId="5901EAEE" w14:textId="77777777" w:rsidTr="00127386">
        <w:trPr>
          <w:trHeight w:val="300"/>
        </w:trPr>
        <w:tc>
          <w:tcPr>
            <w:tcW w:w="952" w:type="dxa"/>
            <w:vMerge/>
            <w:tcBorders>
              <w:top w:val="nil"/>
              <w:left w:val="single" w:sz="8" w:space="0" w:color="000000"/>
              <w:bottom w:val="single" w:sz="8" w:space="0" w:color="000000"/>
              <w:right w:val="single" w:sz="8" w:space="0" w:color="000000"/>
            </w:tcBorders>
            <w:vAlign w:val="center"/>
            <w:hideMark/>
          </w:tcPr>
          <w:p w14:paraId="3D398F40" w14:textId="77777777" w:rsidR="00127386" w:rsidRPr="00127386" w:rsidRDefault="00127386" w:rsidP="00127386">
            <w:pPr>
              <w:spacing w:after="0" w:line="240" w:lineRule="auto"/>
              <w:rPr>
                <w:rFonts w:ascii="Calibri" w:eastAsia="Times New Roman" w:hAnsi="Calibri" w:cs="Calibri"/>
                <w:b/>
                <w:bCs/>
                <w:color w:val="000000"/>
                <w:lang w:eastAsia="nb-NO"/>
              </w:rPr>
            </w:pPr>
          </w:p>
        </w:tc>
        <w:tc>
          <w:tcPr>
            <w:tcW w:w="1030" w:type="dxa"/>
            <w:vMerge/>
            <w:tcBorders>
              <w:top w:val="nil"/>
              <w:left w:val="single" w:sz="8" w:space="0" w:color="000000"/>
              <w:bottom w:val="single" w:sz="8" w:space="0" w:color="000000"/>
              <w:right w:val="single" w:sz="8" w:space="0" w:color="000000"/>
            </w:tcBorders>
            <w:vAlign w:val="center"/>
            <w:hideMark/>
          </w:tcPr>
          <w:p w14:paraId="643966C9" w14:textId="77777777" w:rsidR="00127386" w:rsidRPr="00127386" w:rsidRDefault="00127386" w:rsidP="00127386">
            <w:pPr>
              <w:spacing w:after="0" w:line="240" w:lineRule="auto"/>
              <w:rPr>
                <w:rFonts w:ascii="Calibri" w:eastAsia="Times New Roman" w:hAnsi="Calibri" w:cs="Calibri"/>
                <w:b/>
                <w:bCs/>
                <w:color w:val="000000"/>
                <w:lang w:eastAsia="nb-NO"/>
              </w:rPr>
            </w:pPr>
          </w:p>
        </w:tc>
        <w:tc>
          <w:tcPr>
            <w:tcW w:w="1169" w:type="dxa"/>
            <w:vMerge/>
            <w:tcBorders>
              <w:top w:val="nil"/>
              <w:left w:val="single" w:sz="8" w:space="0" w:color="000000"/>
              <w:bottom w:val="single" w:sz="8" w:space="0" w:color="000000"/>
              <w:right w:val="single" w:sz="8" w:space="0" w:color="000000"/>
            </w:tcBorders>
            <w:vAlign w:val="center"/>
            <w:hideMark/>
          </w:tcPr>
          <w:p w14:paraId="09291360" w14:textId="77777777" w:rsidR="00127386" w:rsidRPr="00127386" w:rsidRDefault="00127386" w:rsidP="00127386">
            <w:pPr>
              <w:spacing w:after="0" w:line="240" w:lineRule="auto"/>
              <w:rPr>
                <w:rFonts w:ascii="Calibri" w:eastAsia="Times New Roman" w:hAnsi="Calibri" w:cs="Calibri"/>
                <w:b/>
                <w:bCs/>
                <w:color w:val="000000"/>
                <w:lang w:eastAsia="nb-NO"/>
              </w:rPr>
            </w:pPr>
          </w:p>
        </w:tc>
        <w:tc>
          <w:tcPr>
            <w:tcW w:w="1517" w:type="dxa"/>
            <w:tcBorders>
              <w:top w:val="nil"/>
              <w:left w:val="nil"/>
              <w:bottom w:val="single" w:sz="8" w:space="0" w:color="000000"/>
              <w:right w:val="nil"/>
            </w:tcBorders>
            <w:shd w:val="clear" w:color="000000" w:fill="D9D9D9"/>
            <w:hideMark/>
          </w:tcPr>
          <w:p w14:paraId="07D90200" w14:textId="77777777" w:rsidR="00127386" w:rsidRPr="00127386" w:rsidRDefault="00127386" w:rsidP="00127386">
            <w:pPr>
              <w:spacing w:after="0" w:line="240" w:lineRule="auto"/>
              <w:rPr>
                <w:rFonts w:ascii="Aptos Narrow" w:eastAsia="Times New Roman" w:hAnsi="Aptos Narrow" w:cs="Times New Roman"/>
                <w:color w:val="000000"/>
                <w:lang w:eastAsia="nb-NO"/>
              </w:rPr>
            </w:pPr>
            <w:r w:rsidRPr="00127386">
              <w:rPr>
                <w:rFonts w:ascii="Aptos Narrow" w:eastAsia="Times New Roman" w:hAnsi="Aptos Narrow" w:cs="Times New Roman"/>
                <w:color w:val="000000"/>
                <w:lang w:eastAsia="nb-NO"/>
              </w:rPr>
              <w:t> </w:t>
            </w:r>
          </w:p>
        </w:tc>
        <w:tc>
          <w:tcPr>
            <w:tcW w:w="587" w:type="dxa"/>
            <w:tcBorders>
              <w:top w:val="nil"/>
              <w:left w:val="single" w:sz="8" w:space="0" w:color="000000"/>
              <w:bottom w:val="single" w:sz="8" w:space="0" w:color="000000"/>
              <w:right w:val="nil"/>
            </w:tcBorders>
            <w:shd w:val="clear" w:color="000000" w:fill="D9D9D9"/>
            <w:vAlign w:val="center"/>
            <w:hideMark/>
          </w:tcPr>
          <w:p w14:paraId="2B2E6F5A" w14:textId="77777777" w:rsidR="00127386" w:rsidRPr="00127386" w:rsidRDefault="00127386" w:rsidP="00127386">
            <w:pPr>
              <w:spacing w:after="0" w:line="240" w:lineRule="auto"/>
              <w:rPr>
                <w:rFonts w:ascii="Calibri" w:eastAsia="Times New Roman" w:hAnsi="Calibri" w:cs="Calibri"/>
                <w:b/>
                <w:bCs/>
                <w:color w:val="000000"/>
                <w:lang w:eastAsia="nb-NO"/>
              </w:rPr>
            </w:pPr>
            <w:r w:rsidRPr="00127386">
              <w:rPr>
                <w:rFonts w:ascii="Calibri" w:eastAsia="Calibri" w:hAnsi="Calibri" w:cs="Calibri"/>
                <w:b/>
                <w:bCs/>
                <w:color w:val="000000"/>
                <w:lang w:eastAsia="nb-NO"/>
              </w:rPr>
              <w:t>Delvis)</w:t>
            </w:r>
          </w:p>
        </w:tc>
        <w:tc>
          <w:tcPr>
            <w:tcW w:w="2673" w:type="dxa"/>
            <w:vMerge/>
            <w:tcBorders>
              <w:top w:val="nil"/>
              <w:left w:val="single" w:sz="8" w:space="0" w:color="000000"/>
              <w:bottom w:val="single" w:sz="8" w:space="0" w:color="000000"/>
              <w:right w:val="single" w:sz="8" w:space="0" w:color="000000"/>
            </w:tcBorders>
            <w:vAlign w:val="center"/>
            <w:hideMark/>
          </w:tcPr>
          <w:p w14:paraId="2F728FC3" w14:textId="77777777" w:rsidR="00127386" w:rsidRPr="00127386" w:rsidRDefault="00127386" w:rsidP="00127386">
            <w:pPr>
              <w:spacing w:after="0" w:line="240" w:lineRule="auto"/>
              <w:rPr>
                <w:rFonts w:ascii="Calibri" w:eastAsia="Times New Roman" w:hAnsi="Calibri" w:cs="Calibri"/>
                <w:b/>
                <w:bCs/>
                <w:color w:val="000000"/>
                <w:lang w:eastAsia="nb-NO"/>
              </w:rPr>
            </w:pPr>
          </w:p>
        </w:tc>
      </w:tr>
    </w:tbl>
    <w:p w14:paraId="3319EB1B" w14:textId="77777777" w:rsidR="00127386" w:rsidRPr="001E2DBB" w:rsidRDefault="00127386" w:rsidP="004171DE">
      <w:pPr>
        <w:pStyle w:val="Brdtekstinnrykk"/>
      </w:pPr>
    </w:p>
    <w:p w14:paraId="77DC1CB4" w14:textId="77777777" w:rsidR="004171DE" w:rsidRPr="001E2DBB" w:rsidRDefault="004171DE" w:rsidP="004171DE">
      <w:pPr>
        <w:pStyle w:val="Brdtekstinnrykk"/>
        <w:rPr>
          <w:rFonts w:cstheme="minorHAnsi"/>
        </w:rPr>
      </w:pPr>
    </w:p>
    <w:p w14:paraId="5246224C" w14:textId="77777777" w:rsidR="004171DE" w:rsidRPr="001E2DBB" w:rsidRDefault="004171DE" w:rsidP="004171DE">
      <w:pPr>
        <w:ind w:left="2410" w:hanging="2410"/>
        <w:rPr>
          <w:sz w:val="24"/>
          <w:szCs w:val="24"/>
        </w:rPr>
      </w:pPr>
      <w:r w:rsidRPr="4B1277D3">
        <w:rPr>
          <w:sz w:val="24"/>
          <w:szCs w:val="24"/>
        </w:rPr>
        <w:t>Krav nr.:</w:t>
      </w:r>
      <w:r>
        <w:tab/>
      </w:r>
      <w:r w:rsidRPr="4B1277D3">
        <w:rPr>
          <w:sz w:val="24"/>
          <w:szCs w:val="24"/>
        </w:rPr>
        <w:t>Kravpunktets unike løpenummer</w:t>
      </w:r>
    </w:p>
    <w:p w14:paraId="679E8FA7" w14:textId="77777777" w:rsidR="004171DE" w:rsidRPr="001E2DBB" w:rsidRDefault="004171DE" w:rsidP="004171DE">
      <w:pPr>
        <w:ind w:left="2410" w:hanging="2410"/>
        <w:rPr>
          <w:sz w:val="24"/>
          <w:szCs w:val="24"/>
        </w:rPr>
      </w:pPr>
      <w:r w:rsidRPr="646C6ED3">
        <w:rPr>
          <w:sz w:val="24"/>
          <w:szCs w:val="24"/>
        </w:rPr>
        <w:t>Beskrivelse av krav:</w:t>
      </w:r>
      <w:r>
        <w:tab/>
      </w:r>
      <w:r w:rsidRPr="646C6ED3">
        <w:rPr>
          <w:sz w:val="24"/>
          <w:szCs w:val="24"/>
        </w:rPr>
        <w:t>Tekst som beskriver kravet</w:t>
      </w:r>
    </w:p>
    <w:p w14:paraId="48F9F5E6" w14:textId="77777777" w:rsidR="004171DE" w:rsidRPr="001E2DBB" w:rsidRDefault="004171DE" w:rsidP="004171DE">
      <w:pPr>
        <w:spacing w:after="120"/>
        <w:ind w:left="2410" w:hanging="2410"/>
        <w:rPr>
          <w:sz w:val="24"/>
          <w:szCs w:val="24"/>
        </w:rPr>
      </w:pPr>
      <w:r w:rsidRPr="4B1277D3">
        <w:rPr>
          <w:sz w:val="24"/>
          <w:szCs w:val="24"/>
        </w:rPr>
        <w:t>Krav:</w:t>
      </w:r>
      <w:r>
        <w:tab/>
      </w:r>
      <w:r w:rsidRPr="4B1277D3">
        <w:rPr>
          <w:sz w:val="24"/>
          <w:szCs w:val="24"/>
        </w:rPr>
        <w:t>Se tabell nedenfor</w:t>
      </w:r>
    </w:p>
    <w:p w14:paraId="385B588A" w14:textId="77777777" w:rsidR="004171DE" w:rsidRPr="001E2DBB" w:rsidRDefault="004171DE" w:rsidP="004171DE">
      <w:pPr>
        <w:rPr>
          <w:rFonts w:cstheme="minorHAnsi"/>
        </w:rPr>
      </w:pPr>
    </w:p>
    <w:p w14:paraId="236073C3" w14:textId="77777777" w:rsidR="004171DE" w:rsidRPr="001E2DBB" w:rsidRDefault="004171DE" w:rsidP="3E977D58">
      <w:pPr>
        <w:pStyle w:val="Brdtekst-frsteinnrykk2"/>
        <w:ind w:left="0" w:firstLine="0"/>
        <w:rPr>
          <w:sz w:val="24"/>
          <w:szCs w:val="24"/>
        </w:rPr>
      </w:pPr>
      <w:r w:rsidRPr="3E977D58">
        <w:rPr>
          <w:sz w:val="24"/>
          <w:szCs w:val="24"/>
        </w:rPr>
        <w:t>Tabell: Kravtype</w:t>
      </w:r>
    </w:p>
    <w:tbl>
      <w:tblPr>
        <w:tblW w:w="8890" w:type="dxa"/>
        <w:tblCellMar>
          <w:left w:w="70" w:type="dxa"/>
          <w:right w:w="70" w:type="dxa"/>
        </w:tblCellMar>
        <w:tblLook w:val="04A0" w:firstRow="1" w:lastRow="0" w:firstColumn="1" w:lastColumn="0" w:noHBand="0" w:noVBand="1"/>
      </w:tblPr>
      <w:tblGrid>
        <w:gridCol w:w="2040"/>
        <w:gridCol w:w="6850"/>
      </w:tblGrid>
      <w:tr w:rsidR="00E766FA" w:rsidRPr="001E2DBB" w14:paraId="77AE3269" w14:textId="77777777" w:rsidTr="54655C39">
        <w:trPr>
          <w:trHeight w:val="1365"/>
        </w:trPr>
        <w:tc>
          <w:tcPr>
            <w:tcW w:w="2040" w:type="dxa"/>
            <w:tcBorders>
              <w:top w:val="single" w:sz="8" w:space="0" w:color="000000" w:themeColor="text1"/>
              <w:left w:val="single" w:sz="8" w:space="0" w:color="000000" w:themeColor="text1"/>
              <w:bottom w:val="single" w:sz="8" w:space="0" w:color="000000" w:themeColor="text1"/>
              <w:right w:val="nil"/>
            </w:tcBorders>
            <w:shd w:val="clear" w:color="auto" w:fill="D9D9D9" w:themeFill="background1" w:themeFillShade="D9"/>
            <w:vAlign w:val="center"/>
            <w:hideMark/>
          </w:tcPr>
          <w:p w14:paraId="4645BA35" w14:textId="77777777" w:rsidR="004171DE" w:rsidRPr="00E81CCA" w:rsidRDefault="004171DE" w:rsidP="6F3E6D9D">
            <w:pPr>
              <w:spacing w:after="0"/>
              <w:rPr>
                <w:color w:val="000000"/>
              </w:rPr>
            </w:pPr>
            <w:r w:rsidRPr="6F3E6D9D">
              <w:t>Absolutte krav (A)</w:t>
            </w:r>
          </w:p>
        </w:tc>
        <w:tc>
          <w:tcPr>
            <w:tcW w:w="685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7C057032" w14:textId="77777777" w:rsidR="004171DE" w:rsidRPr="00E81CCA" w:rsidRDefault="004171DE" w:rsidP="6F3E6D9D">
            <w:pPr>
              <w:spacing w:after="0"/>
              <w:rPr>
                <w:color w:val="000000"/>
              </w:rPr>
            </w:pPr>
            <w:r w:rsidRPr="6F3E6D9D">
              <w:t>Kravet er viktig og MÅ tilfredsstilles. Kravet er å anse som et minimumskrav. Her kan Leverandør ikke svare at kravet er «delvis» innfridd.</w:t>
            </w:r>
          </w:p>
        </w:tc>
      </w:tr>
      <w:tr w:rsidR="00E766FA" w:rsidRPr="001E2DBB" w14:paraId="00A9C83A" w14:textId="77777777" w:rsidTr="54655C39">
        <w:trPr>
          <w:trHeight w:val="825"/>
        </w:trPr>
        <w:tc>
          <w:tcPr>
            <w:tcW w:w="2040" w:type="dxa"/>
            <w:tcBorders>
              <w:top w:val="nil"/>
              <w:left w:val="single" w:sz="8" w:space="0" w:color="000000" w:themeColor="text1"/>
              <w:bottom w:val="single" w:sz="8" w:space="0" w:color="000000" w:themeColor="text1"/>
              <w:right w:val="nil"/>
            </w:tcBorders>
            <w:shd w:val="clear" w:color="auto" w:fill="D9D9D9" w:themeFill="background1" w:themeFillShade="D9"/>
            <w:vAlign w:val="center"/>
            <w:hideMark/>
          </w:tcPr>
          <w:p w14:paraId="70D0D6E9" w14:textId="77777777" w:rsidR="004171DE" w:rsidRPr="00E81CCA" w:rsidRDefault="004171DE" w:rsidP="6F3E6D9D">
            <w:pPr>
              <w:spacing w:after="0"/>
              <w:rPr>
                <w:color w:val="000000"/>
              </w:rPr>
            </w:pPr>
            <w:r w:rsidRPr="6F3E6D9D">
              <w:t>Absolutte krav (A)*</w:t>
            </w:r>
          </w:p>
        </w:tc>
        <w:tc>
          <w:tcPr>
            <w:tcW w:w="6850" w:type="dxa"/>
            <w:tcBorders>
              <w:top w:val="nil"/>
              <w:left w:val="single" w:sz="8" w:space="0" w:color="000000" w:themeColor="text1"/>
              <w:bottom w:val="single" w:sz="8" w:space="0" w:color="000000" w:themeColor="text1"/>
              <w:right w:val="single" w:sz="8" w:space="0" w:color="000000" w:themeColor="text1"/>
            </w:tcBorders>
            <w:vAlign w:val="center"/>
            <w:hideMark/>
          </w:tcPr>
          <w:p w14:paraId="16D190B9" w14:textId="77777777" w:rsidR="004171DE" w:rsidRPr="00E81CCA" w:rsidRDefault="004171DE" w:rsidP="6F3E6D9D">
            <w:pPr>
              <w:spacing w:after="0"/>
              <w:rPr>
                <w:color w:val="000000"/>
              </w:rPr>
            </w:pPr>
            <w:r w:rsidRPr="6F3E6D9D">
              <w:t>Kravet er viktig og MÅ tilfredsstilles. Kravet er å anse som et minimumskrav, hvor «mer er bedre». Stjerne tilsier at kravet er gjenstand for relativ vurdering. Her kan Leverandør ikke svare at kravet er «delvis» innfridd.</w:t>
            </w:r>
          </w:p>
        </w:tc>
      </w:tr>
      <w:tr w:rsidR="00E766FA" w14:paraId="13C0E46B" w14:textId="77777777" w:rsidTr="54655C39">
        <w:trPr>
          <w:trHeight w:val="1095"/>
        </w:trPr>
        <w:tc>
          <w:tcPr>
            <w:tcW w:w="2040" w:type="dxa"/>
            <w:tcBorders>
              <w:top w:val="nil"/>
              <w:left w:val="single" w:sz="8" w:space="0" w:color="000000" w:themeColor="text1"/>
              <w:bottom w:val="single" w:sz="8" w:space="0" w:color="000000" w:themeColor="text1"/>
              <w:right w:val="nil"/>
            </w:tcBorders>
            <w:shd w:val="clear" w:color="auto" w:fill="D9D9D9" w:themeFill="background1" w:themeFillShade="D9"/>
            <w:tcMar>
              <w:top w:w="15" w:type="dxa"/>
              <w:left w:w="15" w:type="dxa"/>
              <w:right w:w="15" w:type="dxa"/>
            </w:tcMar>
            <w:vAlign w:val="center"/>
            <w:hideMark/>
          </w:tcPr>
          <w:p w14:paraId="6AD7C580" w14:textId="78E66F8C" w:rsidR="0483A22A" w:rsidRDefault="0483A22A" w:rsidP="6F3E6D9D">
            <w:pPr>
              <w:spacing w:after="0"/>
              <w:rPr>
                <w:rFonts w:eastAsia="Aptos" w:cs="Aptos"/>
              </w:rPr>
            </w:pPr>
            <w:r w:rsidRPr="6F3E6D9D">
              <w:rPr>
                <w:rFonts w:eastAsia="Aptos" w:cs="Aptos"/>
              </w:rPr>
              <w:t>Ønskede krav (B)</w:t>
            </w:r>
          </w:p>
        </w:tc>
        <w:tc>
          <w:tcPr>
            <w:tcW w:w="6850" w:type="dxa"/>
            <w:tcBorders>
              <w:top w:val="nil"/>
              <w:left w:val="single" w:sz="8" w:space="0" w:color="000000" w:themeColor="text1"/>
              <w:bottom w:val="single" w:sz="8" w:space="0" w:color="000000" w:themeColor="text1"/>
              <w:right w:val="single" w:sz="8" w:space="0" w:color="000000" w:themeColor="text1"/>
            </w:tcBorders>
            <w:tcMar>
              <w:top w:w="15" w:type="dxa"/>
              <w:left w:w="15" w:type="dxa"/>
              <w:right w:w="15" w:type="dxa"/>
            </w:tcMar>
            <w:vAlign w:val="center"/>
            <w:hideMark/>
          </w:tcPr>
          <w:p w14:paraId="3F38FF35" w14:textId="28FFF978" w:rsidR="0483A22A" w:rsidRDefault="0483A22A" w:rsidP="6F3E6D9D">
            <w:pPr>
              <w:spacing w:after="0"/>
              <w:rPr>
                <w:rFonts w:eastAsia="Aptos" w:cs="Aptos"/>
              </w:rPr>
            </w:pPr>
            <w:r w:rsidRPr="6F3E6D9D">
              <w:rPr>
                <w:rFonts w:eastAsia="Aptos" w:cs="Aptos"/>
              </w:rPr>
              <w:t>Kravet BØR tilfredsstilles, men det er ikke et absolutt krav. Svar vil likevel ha betydning for evaluering av tilbudet. Her kan Leverandør svare at kravet er «delvis» innfridd.</w:t>
            </w:r>
          </w:p>
        </w:tc>
      </w:tr>
    </w:tbl>
    <w:p w14:paraId="50BFABB4" w14:textId="3DDEE4EA" w:rsidR="004171DE" w:rsidRDefault="004171DE" w:rsidP="00FC79A7"/>
    <w:p w14:paraId="7DD33471" w14:textId="77777777" w:rsidR="00AF3E3F" w:rsidRDefault="00AF3E3F" w:rsidP="00FC79A7"/>
    <w:p w14:paraId="4EAAB9DD" w14:textId="38B352B0" w:rsidR="00AF3E3F" w:rsidRPr="001E2DBB" w:rsidRDefault="00AF3E3F" w:rsidP="00AF3E3F">
      <w:pPr>
        <w:rPr>
          <w:b/>
          <w:bCs/>
          <w:i/>
          <w:iCs/>
          <w:sz w:val="24"/>
          <w:szCs w:val="24"/>
        </w:rPr>
      </w:pPr>
      <w:r>
        <w:rPr>
          <w:b/>
          <w:bCs/>
          <w:i/>
          <w:iCs/>
          <w:sz w:val="24"/>
          <w:szCs w:val="24"/>
        </w:rPr>
        <w:t xml:space="preserve">Leverandørs besvarelse av </w:t>
      </w:r>
      <w:r w:rsidRPr="542DCBA2">
        <w:rPr>
          <w:b/>
          <w:bCs/>
          <w:i/>
          <w:iCs/>
          <w:sz w:val="24"/>
          <w:szCs w:val="24"/>
        </w:rPr>
        <w:t>kravtabelle</w:t>
      </w:r>
      <w:r w:rsidR="42B6F0FB" w:rsidRPr="542DCBA2">
        <w:rPr>
          <w:b/>
          <w:bCs/>
          <w:i/>
          <w:iCs/>
          <w:sz w:val="24"/>
          <w:szCs w:val="24"/>
        </w:rPr>
        <w:t>ne</w:t>
      </w:r>
    </w:p>
    <w:p w14:paraId="2BD8169F" w14:textId="71AC3291" w:rsidR="004E76A8" w:rsidRDefault="0B62A0B4" w:rsidP="00FC79A7">
      <w:r w:rsidRPr="6ACED649">
        <w:rPr>
          <w:rFonts w:eastAsia="Aptos" w:cs="Aptos"/>
        </w:rPr>
        <w:t xml:space="preserve">Leverandøren </w:t>
      </w:r>
      <w:r w:rsidR="65F06E17" w:rsidRPr="542DCBA2">
        <w:rPr>
          <w:rFonts w:eastAsia="Aptos" w:cs="Aptos"/>
        </w:rPr>
        <w:t xml:space="preserve">skal </w:t>
      </w:r>
      <w:r w:rsidRPr="6ACED649">
        <w:rPr>
          <w:rFonts w:eastAsia="Aptos" w:cs="Aptos"/>
        </w:rPr>
        <w:t xml:space="preserve">besvare alle kravene </w:t>
      </w:r>
      <w:r w:rsidR="65F06E17" w:rsidRPr="542DCBA2">
        <w:rPr>
          <w:rFonts w:eastAsia="Aptos" w:cs="Aptos"/>
        </w:rPr>
        <w:t>i tabellen.</w:t>
      </w:r>
      <w:r w:rsidRPr="6ACED649">
        <w:rPr>
          <w:rFonts w:eastAsia="Aptos" w:cs="Aptos"/>
        </w:rPr>
        <w:t xml:space="preserve"> I noen tilfeller kan det være tilstrekkelig å bare bekrefte oppfyllelsen av kravet. Dersom kravet er angitt som et A* skal besvarelsen av kravet være særlig utfyllende ettersom besvarelsen har betydning for </w:t>
      </w:r>
      <w:r w:rsidRPr="542DCBA2">
        <w:rPr>
          <w:rFonts w:eastAsia="Aptos" w:cs="Aptos"/>
        </w:rPr>
        <w:t>evalueringe</w:t>
      </w:r>
      <w:r w:rsidR="56B0943B" w:rsidRPr="542DCBA2">
        <w:rPr>
          <w:rFonts w:eastAsia="Aptos" w:cs="Aptos"/>
        </w:rPr>
        <w:t>n.</w:t>
      </w:r>
    </w:p>
    <w:p w14:paraId="4A8CB396" w14:textId="6FBBAA17" w:rsidR="02C0F361" w:rsidRDefault="02C0F361" w:rsidP="542DCBA2">
      <w:pPr>
        <w:rPr>
          <w:rFonts w:eastAsia="Aptos" w:cs="Aptos"/>
        </w:rPr>
      </w:pPr>
      <w:r w:rsidRPr="542DCBA2">
        <w:rPr>
          <w:rFonts w:eastAsia="Aptos" w:cs="Aptos"/>
        </w:rPr>
        <w:t>Der Leverandøren f.eks. av plasshensyn ikke finner det hensiktsmessig å besvare kravet i selve kravtabellen, kan besvarelsen gis i eget vedlegg. I så fall skal det i kravtabellen gis referanse til hvor besvarelsen ligger, og det skal i vedlegget klart komme frem hvilket krav som utdypes.</w:t>
      </w:r>
    </w:p>
    <w:p w14:paraId="32994813" w14:textId="527D20B8" w:rsidR="009E7313" w:rsidRDefault="009E7313" w:rsidP="00FC79A7">
      <w:pPr>
        <w:pStyle w:val="Overskrift1"/>
      </w:pPr>
      <w:bookmarkStart w:id="5" w:name="_Toc1987335838"/>
      <w:r>
        <w:t>Beskrivelse av behovet</w:t>
      </w:r>
      <w:bookmarkEnd w:id="5"/>
      <w:r>
        <w:t xml:space="preserve"> </w:t>
      </w:r>
    </w:p>
    <w:p w14:paraId="6DB8FE9A" w14:textId="20B81EAA" w:rsidR="00A07044" w:rsidRPr="003A0524" w:rsidRDefault="00322ED0" w:rsidP="009E7313">
      <w:pPr>
        <w:pStyle w:val="Overskrift2"/>
        <w:rPr>
          <w:sz w:val="28"/>
          <w:szCs w:val="28"/>
        </w:rPr>
      </w:pPr>
      <w:bookmarkStart w:id="6" w:name="_Toc163763339"/>
      <w:r w:rsidRPr="003A0524">
        <w:rPr>
          <w:sz w:val="28"/>
          <w:szCs w:val="28"/>
        </w:rPr>
        <w:t>Del I Planteservice</w:t>
      </w:r>
      <w:bookmarkEnd w:id="6"/>
      <w:r w:rsidRPr="003A0524">
        <w:rPr>
          <w:sz w:val="28"/>
          <w:szCs w:val="28"/>
        </w:rPr>
        <w:t xml:space="preserve"> </w:t>
      </w:r>
    </w:p>
    <w:p w14:paraId="08B603F1" w14:textId="2CA2A1DD" w:rsidR="00C26455" w:rsidRDefault="00322ED0" w:rsidP="54655C39">
      <w:pPr>
        <w:pStyle w:val="paragraph"/>
        <w:spacing w:before="0" w:beforeAutospacing="0" w:after="0" w:afterAutospacing="0"/>
        <w:textAlignment w:val="baseline"/>
        <w:rPr>
          <w:rStyle w:val="normaltextrun"/>
          <w:rFonts w:ascii="Aptos" w:eastAsia="Aptos" w:hAnsi="Aptos" w:cs="Aptos"/>
          <w:color w:val="000000"/>
          <w:shd w:val="clear" w:color="auto" w:fill="FFFFFF"/>
        </w:rPr>
      </w:pPr>
      <w:r w:rsidRPr="54655C39">
        <w:rPr>
          <w:rStyle w:val="normaltextrun"/>
          <w:rFonts w:ascii="Aptos" w:eastAsia="Aptos" w:hAnsi="Aptos" w:cs="Aptos"/>
        </w:rPr>
        <w:t>Oppdragsgiver har om </w:t>
      </w:r>
      <w:r w:rsidR="00DB6074" w:rsidRPr="54655C39">
        <w:rPr>
          <w:rStyle w:val="normaltextrun"/>
          <w:rFonts w:ascii="Aptos" w:eastAsia="Aptos" w:hAnsi="Aptos" w:cs="Aptos"/>
        </w:rPr>
        <w:t>lag 350</w:t>
      </w:r>
      <w:r w:rsidRPr="54655C39">
        <w:rPr>
          <w:rStyle w:val="normaltextrun"/>
          <w:rFonts w:ascii="Aptos" w:eastAsia="Aptos" w:hAnsi="Aptos" w:cs="Aptos"/>
        </w:rPr>
        <w:t> planter fortrinnsvis plassert i fellesarealene og kontorlandskap</w:t>
      </w:r>
      <w:r w:rsidR="6FA0D9D8" w:rsidRPr="54655C39">
        <w:rPr>
          <w:rStyle w:val="normaltextrun"/>
          <w:rFonts w:ascii="Aptos" w:eastAsia="Aptos" w:hAnsi="Aptos" w:cs="Aptos"/>
        </w:rPr>
        <w:t xml:space="preserve"> </w:t>
      </w:r>
      <w:r w:rsidR="0DC97CE4" w:rsidRPr="54655C39">
        <w:rPr>
          <w:rStyle w:val="normaltextrun"/>
          <w:rFonts w:ascii="Aptos" w:eastAsia="Aptos" w:hAnsi="Aptos" w:cs="Aptos"/>
        </w:rPr>
        <w:t>og sesongblomster</w:t>
      </w:r>
      <w:r w:rsidR="005212EA" w:rsidRPr="54655C39">
        <w:rPr>
          <w:rStyle w:val="normaltextrun"/>
          <w:rFonts w:ascii="Aptos" w:eastAsia="Aptos" w:hAnsi="Aptos" w:cs="Aptos"/>
        </w:rPr>
        <w:t xml:space="preserve"> i</w:t>
      </w:r>
      <w:r w:rsidR="195C1B3D" w:rsidRPr="54655C39">
        <w:rPr>
          <w:rStyle w:val="normaltextrun"/>
          <w:rFonts w:ascii="Aptos" w:eastAsia="Aptos" w:hAnsi="Aptos" w:cs="Aptos"/>
        </w:rPr>
        <w:t xml:space="preserve"> </w:t>
      </w:r>
      <w:proofErr w:type="spellStart"/>
      <w:r w:rsidR="005212EA" w:rsidRPr="54655C39">
        <w:rPr>
          <w:rStyle w:val="normaltextrun"/>
          <w:rFonts w:ascii="Aptos" w:eastAsia="Aptos" w:hAnsi="Aptos" w:cs="Aptos"/>
        </w:rPr>
        <w:t>plantekasser</w:t>
      </w:r>
      <w:proofErr w:type="spellEnd"/>
      <w:r w:rsidR="195C1B3D" w:rsidRPr="54655C39">
        <w:rPr>
          <w:rStyle w:val="normaltextrun"/>
          <w:rFonts w:ascii="Aptos" w:eastAsia="Aptos" w:hAnsi="Aptos" w:cs="Aptos"/>
        </w:rPr>
        <w:t xml:space="preserve"> </w:t>
      </w:r>
      <w:r w:rsidR="005212EA" w:rsidRPr="54655C39">
        <w:rPr>
          <w:rStyle w:val="normaltextrun"/>
          <w:rFonts w:ascii="Aptos" w:eastAsia="Aptos" w:hAnsi="Aptos" w:cs="Aptos"/>
        </w:rPr>
        <w:t>på</w:t>
      </w:r>
      <w:r w:rsidR="195C1B3D" w:rsidRPr="54655C39">
        <w:rPr>
          <w:rStyle w:val="normaltextrun"/>
          <w:rFonts w:ascii="Aptos" w:eastAsia="Aptos" w:hAnsi="Aptos" w:cs="Aptos"/>
        </w:rPr>
        <w:t xml:space="preserve"> </w:t>
      </w:r>
      <w:r w:rsidR="005212EA" w:rsidRPr="54655C39">
        <w:rPr>
          <w:rStyle w:val="normaltextrun"/>
          <w:rFonts w:ascii="Aptos" w:eastAsia="Aptos" w:hAnsi="Aptos" w:cs="Aptos"/>
        </w:rPr>
        <w:t>to</w:t>
      </w:r>
      <w:r w:rsidR="195C1B3D" w:rsidRPr="54655C39">
        <w:rPr>
          <w:rStyle w:val="normaltextrun"/>
          <w:rFonts w:ascii="Aptos" w:eastAsia="Aptos" w:hAnsi="Aptos" w:cs="Aptos"/>
        </w:rPr>
        <w:t xml:space="preserve"> </w:t>
      </w:r>
      <w:r w:rsidR="005212EA" w:rsidRPr="54655C39">
        <w:rPr>
          <w:rStyle w:val="normaltextrun"/>
          <w:rFonts w:ascii="Aptos" w:eastAsia="Aptos" w:hAnsi="Aptos" w:cs="Aptos"/>
        </w:rPr>
        <w:t>takterrasser</w:t>
      </w:r>
      <w:r w:rsidR="195C1B3D" w:rsidRPr="54655C39">
        <w:rPr>
          <w:rStyle w:val="normaltextrun"/>
          <w:rFonts w:ascii="Aptos" w:eastAsia="Aptos" w:hAnsi="Aptos" w:cs="Aptos"/>
        </w:rPr>
        <w:t xml:space="preserve">. </w:t>
      </w:r>
      <w:r w:rsidRPr="54655C39">
        <w:rPr>
          <w:rStyle w:val="normaltextrun"/>
          <w:rFonts w:ascii="Aptos" w:eastAsia="Aptos" w:hAnsi="Aptos" w:cs="Aptos"/>
        </w:rPr>
        <w:t xml:space="preserve"> </w:t>
      </w:r>
      <w:r w:rsidR="74163009" w:rsidRPr="54655C39">
        <w:rPr>
          <w:rStyle w:val="normaltextrun"/>
          <w:rFonts w:ascii="Aptos" w:eastAsia="Aptos" w:hAnsi="Aptos" w:cs="Aptos"/>
        </w:rPr>
        <w:t xml:space="preserve">Antallet </w:t>
      </w:r>
      <w:r w:rsidRPr="54655C39">
        <w:rPr>
          <w:rStyle w:val="normaltextrun"/>
          <w:rFonts w:ascii="Aptos" w:eastAsia="Aptos" w:hAnsi="Aptos" w:cs="Aptos"/>
        </w:rPr>
        <w:t>kan variere noe i løpet av avtaleperioden. </w:t>
      </w:r>
    </w:p>
    <w:p w14:paraId="62D028F3" w14:textId="2E5A7050" w:rsidR="00A038E5" w:rsidRDefault="00322ED0" w:rsidP="00322ED0">
      <w:pPr>
        <w:pStyle w:val="paragraph"/>
        <w:spacing w:before="0" w:beforeAutospacing="0" w:after="0" w:afterAutospacing="0"/>
        <w:textAlignment w:val="baseline"/>
        <w:rPr>
          <w:rStyle w:val="normaltextrun"/>
          <w:rFonts w:ascii="Aptos" w:eastAsia="Aptos" w:hAnsi="Aptos" w:cs="Aptos"/>
          <w:color w:val="000000" w:themeColor="text1"/>
        </w:rPr>
      </w:pPr>
      <w:r w:rsidRPr="00CC4136">
        <w:rPr>
          <w:rStyle w:val="eop"/>
          <w:rFonts w:ascii="Aptos" w:eastAsia="Aptos" w:hAnsi="Aptos" w:cs="Aptos"/>
          <w:bdr w:val="none" w:sz="0" w:space="0" w:color="auto" w:frame="1"/>
          <w:shd w:val="clear" w:color="auto" w:fill="C6C6C6"/>
        </w:rPr>
        <w:lastRenderedPageBreak/>
        <w:t> </w:t>
      </w:r>
      <w:r w:rsidR="00C26455" w:rsidRPr="00CC4136">
        <w:rPr>
          <w:rStyle w:val="normaltextrun"/>
          <w:rFonts w:ascii="Aptos" w:eastAsia="Aptos" w:hAnsi="Aptos" w:cs="Aptos"/>
          <w:color w:val="000000" w:themeColor="text1"/>
        </w:rPr>
        <w:t>Beregnet forbruk i avtaleperioden er for Del I Planteservice er estimert til NOK 2 mill</w:t>
      </w:r>
      <w:r w:rsidR="5B682A48" w:rsidRPr="00CC4136">
        <w:rPr>
          <w:rStyle w:val="normaltextrun"/>
          <w:rFonts w:ascii="Aptos" w:eastAsia="Aptos" w:hAnsi="Aptos" w:cs="Aptos"/>
          <w:color w:val="000000" w:themeColor="text1"/>
        </w:rPr>
        <w:t>.</w:t>
      </w:r>
    </w:p>
    <w:p w14:paraId="62308ECB" w14:textId="77777777" w:rsidR="00FA138F" w:rsidRPr="00841634" w:rsidRDefault="00FA138F" w:rsidP="00FA138F">
      <w:pPr>
        <w:rPr>
          <w:rFonts w:eastAsia="Aptos" w:cs="Aptos"/>
          <w:sz w:val="24"/>
          <w:szCs w:val="24"/>
        </w:rPr>
      </w:pPr>
      <w:bookmarkStart w:id="7" w:name="_Toc303171609"/>
    </w:p>
    <w:tbl>
      <w:tblPr>
        <w:tblW w:w="8417" w:type="dxa"/>
        <w:tblCellMar>
          <w:left w:w="70" w:type="dxa"/>
          <w:right w:w="70" w:type="dxa"/>
        </w:tblCellMar>
        <w:tblLook w:val="04A0" w:firstRow="1" w:lastRow="0" w:firstColumn="1" w:lastColumn="0" w:noHBand="0" w:noVBand="1"/>
      </w:tblPr>
      <w:tblGrid>
        <w:gridCol w:w="675"/>
        <w:gridCol w:w="1766"/>
        <w:gridCol w:w="3706"/>
        <w:gridCol w:w="691"/>
        <w:gridCol w:w="696"/>
        <w:gridCol w:w="1224"/>
      </w:tblGrid>
      <w:tr w:rsidR="00895870" w:rsidRPr="00895870" w14:paraId="6B329FC9" w14:textId="77777777" w:rsidTr="2B4B0056">
        <w:trPr>
          <w:trHeight w:val="430"/>
        </w:trPr>
        <w:tc>
          <w:tcPr>
            <w:tcW w:w="8417" w:type="dxa"/>
            <w:gridSpan w:val="6"/>
            <w:tcBorders>
              <w:top w:val="single" w:sz="8" w:space="0" w:color="auto"/>
              <w:left w:val="single" w:sz="8" w:space="0" w:color="auto"/>
              <w:bottom w:val="single" w:sz="8" w:space="0" w:color="auto"/>
              <w:right w:val="single" w:sz="8" w:space="0" w:color="000000" w:themeColor="text1"/>
            </w:tcBorders>
            <w:shd w:val="clear" w:color="auto" w:fill="D9D9D9" w:themeFill="background1" w:themeFillShade="D9"/>
            <w:vAlign w:val="center"/>
            <w:hideMark/>
          </w:tcPr>
          <w:bookmarkEnd w:id="7"/>
          <w:p w14:paraId="06DD19C7" w14:textId="77777777" w:rsidR="00895870" w:rsidRPr="00895870" w:rsidRDefault="00895870" w:rsidP="00895870">
            <w:pPr>
              <w:spacing w:after="0" w:line="240" w:lineRule="auto"/>
              <w:jc w:val="center"/>
              <w:rPr>
                <w:rFonts w:ascii="Aptos Narrow" w:eastAsia="Times New Roman" w:hAnsi="Aptos Narrow" w:cs="Times New Roman"/>
                <w:b/>
                <w:bCs/>
                <w:color w:val="000000"/>
                <w:sz w:val="32"/>
                <w:szCs w:val="32"/>
                <w:lang w:eastAsia="nb-NO"/>
              </w:rPr>
            </w:pPr>
            <w:r w:rsidRPr="00895870">
              <w:rPr>
                <w:rFonts w:ascii="Aptos Narrow" w:eastAsia="Times New Roman" w:hAnsi="Aptos Narrow" w:cs="Times New Roman"/>
                <w:b/>
                <w:bCs/>
                <w:color w:val="000000"/>
                <w:sz w:val="32"/>
                <w:szCs w:val="32"/>
                <w:lang w:eastAsia="nb-NO"/>
              </w:rPr>
              <w:t>Del I Planteservice </w:t>
            </w:r>
            <w:r w:rsidRPr="00895870">
              <w:rPr>
                <w:rFonts w:ascii="Aptos Narrow" w:eastAsia="Times New Roman" w:hAnsi="Aptos Narrow" w:cs="Times New Roman"/>
                <w:color w:val="000000"/>
                <w:sz w:val="32"/>
                <w:szCs w:val="32"/>
                <w:lang w:eastAsia="nb-NO"/>
              </w:rPr>
              <w:t> </w:t>
            </w:r>
          </w:p>
        </w:tc>
      </w:tr>
      <w:tr w:rsidR="005A435D" w:rsidRPr="00895870" w14:paraId="206F06E8" w14:textId="77777777" w:rsidTr="2B4B0056">
        <w:trPr>
          <w:trHeight w:val="550"/>
        </w:trPr>
        <w:tc>
          <w:tcPr>
            <w:tcW w:w="6497" w:type="dxa"/>
            <w:gridSpan w:val="4"/>
            <w:tcBorders>
              <w:top w:val="single" w:sz="8" w:space="0" w:color="auto"/>
              <w:left w:val="single" w:sz="8" w:space="0" w:color="auto"/>
              <w:bottom w:val="single" w:sz="8" w:space="0" w:color="auto"/>
              <w:right w:val="single" w:sz="8" w:space="0" w:color="000000" w:themeColor="text1"/>
            </w:tcBorders>
            <w:shd w:val="clear" w:color="auto" w:fill="D9D9D9" w:themeFill="background1" w:themeFillShade="D9"/>
            <w:vAlign w:val="center"/>
            <w:hideMark/>
          </w:tcPr>
          <w:p w14:paraId="1028E094" w14:textId="77777777" w:rsidR="00895870" w:rsidRPr="00895870" w:rsidRDefault="00895870" w:rsidP="00895870">
            <w:pPr>
              <w:spacing w:after="0" w:line="240" w:lineRule="auto"/>
              <w:jc w:val="center"/>
              <w:rPr>
                <w:rFonts w:ascii="Aptos Narrow" w:eastAsia="Times New Roman" w:hAnsi="Aptos Narrow" w:cs="Times New Roman"/>
                <w:b/>
                <w:bCs/>
                <w:color w:val="000000"/>
                <w:sz w:val="28"/>
                <w:szCs w:val="28"/>
                <w:lang w:eastAsia="nb-NO"/>
              </w:rPr>
            </w:pPr>
            <w:r w:rsidRPr="00895870">
              <w:rPr>
                <w:rFonts w:ascii="Aptos Narrow" w:eastAsia="Times New Roman" w:hAnsi="Aptos Narrow" w:cs="Times New Roman"/>
                <w:b/>
                <w:bCs/>
                <w:color w:val="000000"/>
                <w:sz w:val="28"/>
                <w:szCs w:val="28"/>
                <w:lang w:eastAsia="nb-NO"/>
              </w:rPr>
              <w:t xml:space="preserve">Kvalitet- </w:t>
            </w:r>
            <w:r w:rsidRPr="00895870">
              <w:rPr>
                <w:rFonts w:eastAsia="Times New Roman" w:cs="Times New Roman"/>
                <w:b/>
                <w:bCs/>
                <w:color w:val="000000"/>
                <w:sz w:val="24"/>
                <w:szCs w:val="24"/>
                <w:lang w:eastAsia="nb-NO"/>
              </w:rPr>
              <w:t>Produktkvalitet</w:t>
            </w:r>
            <w:r w:rsidRPr="00895870">
              <w:rPr>
                <w:rFonts w:ascii="Aptos Narrow" w:eastAsia="Times New Roman" w:hAnsi="Aptos Narrow" w:cs="Times New Roman"/>
                <w:b/>
                <w:bCs/>
                <w:color w:val="000000"/>
                <w:sz w:val="28"/>
                <w:szCs w:val="28"/>
                <w:lang w:eastAsia="nb-NO"/>
              </w:rPr>
              <w:t> </w:t>
            </w:r>
            <w:r w:rsidRPr="00895870">
              <w:rPr>
                <w:rFonts w:ascii="Aptos Narrow" w:eastAsia="Times New Roman" w:hAnsi="Aptos Narrow" w:cs="Times New Roman"/>
                <w:color w:val="000000"/>
                <w:sz w:val="28"/>
                <w:szCs w:val="28"/>
                <w:lang w:eastAsia="nb-NO"/>
              </w:rPr>
              <w:t> </w:t>
            </w:r>
          </w:p>
        </w:tc>
        <w:tc>
          <w:tcPr>
            <w:tcW w:w="1920" w:type="dxa"/>
            <w:gridSpan w:val="2"/>
            <w:tcBorders>
              <w:top w:val="single" w:sz="8" w:space="0" w:color="auto"/>
              <w:left w:val="nil"/>
              <w:bottom w:val="single" w:sz="8" w:space="0" w:color="auto"/>
              <w:right w:val="single" w:sz="8" w:space="0" w:color="000000" w:themeColor="text1"/>
            </w:tcBorders>
            <w:shd w:val="clear" w:color="auto" w:fill="D9D9D9" w:themeFill="background1" w:themeFillShade="D9"/>
            <w:vAlign w:val="center"/>
            <w:hideMark/>
          </w:tcPr>
          <w:p w14:paraId="0B3C394D" w14:textId="77777777" w:rsidR="00895870" w:rsidRPr="00895870" w:rsidRDefault="00895870" w:rsidP="00895870">
            <w:pPr>
              <w:spacing w:after="0" w:line="240" w:lineRule="auto"/>
              <w:jc w:val="center"/>
              <w:rPr>
                <w:rFonts w:eastAsia="Times New Roman" w:cs="Times New Roman"/>
                <w:b/>
                <w:bCs/>
                <w:color w:val="000000"/>
                <w:sz w:val="24"/>
                <w:szCs w:val="24"/>
                <w:lang w:eastAsia="nb-NO"/>
              </w:rPr>
            </w:pPr>
            <w:r w:rsidRPr="00895870">
              <w:rPr>
                <w:rFonts w:eastAsia="Times New Roman" w:cs="Times New Roman"/>
                <w:b/>
                <w:bCs/>
                <w:color w:val="000000"/>
                <w:sz w:val="24"/>
                <w:szCs w:val="24"/>
                <w:lang w:eastAsia="nb-NO"/>
              </w:rPr>
              <w:t xml:space="preserve">Leverandørens besvarelse </w:t>
            </w:r>
          </w:p>
        </w:tc>
      </w:tr>
      <w:tr w:rsidR="00E766FA" w:rsidRPr="00895870" w14:paraId="735F460C" w14:textId="77777777" w:rsidTr="2B4B0056">
        <w:trPr>
          <w:trHeight w:val="1290"/>
        </w:trPr>
        <w:tc>
          <w:tcPr>
            <w:tcW w:w="855" w:type="dxa"/>
            <w:tcBorders>
              <w:top w:val="nil"/>
              <w:left w:val="single" w:sz="8" w:space="0" w:color="auto"/>
              <w:bottom w:val="single" w:sz="8" w:space="0" w:color="auto"/>
              <w:right w:val="single" w:sz="8" w:space="0" w:color="auto"/>
            </w:tcBorders>
            <w:vAlign w:val="center"/>
            <w:hideMark/>
          </w:tcPr>
          <w:p w14:paraId="5E68B424" w14:textId="77777777" w:rsidR="00895870" w:rsidRPr="00895870" w:rsidRDefault="00895870" w:rsidP="00895870">
            <w:pPr>
              <w:spacing w:after="0" w:line="240" w:lineRule="auto"/>
              <w:rPr>
                <w:rFonts w:eastAsia="Times New Roman" w:cs="Times New Roman"/>
                <w:color w:val="000000"/>
                <w:sz w:val="24"/>
                <w:szCs w:val="24"/>
                <w:lang w:eastAsia="nb-NO"/>
              </w:rPr>
            </w:pPr>
            <w:proofErr w:type="spellStart"/>
            <w:r w:rsidRPr="00895870">
              <w:rPr>
                <w:rFonts w:eastAsia="Times New Roman" w:cs="Times New Roman"/>
                <w:color w:val="000000"/>
                <w:sz w:val="24"/>
                <w:szCs w:val="24"/>
                <w:lang w:eastAsia="nb-NO"/>
              </w:rPr>
              <w:t>Nr</w:t>
            </w:r>
            <w:proofErr w:type="spellEnd"/>
            <w:r w:rsidRPr="00895870">
              <w:rPr>
                <w:rFonts w:eastAsia="Times New Roman" w:cs="Times New Roman"/>
                <w:color w:val="000000"/>
                <w:sz w:val="24"/>
                <w:szCs w:val="24"/>
                <w:lang w:eastAsia="nb-NO"/>
              </w:rPr>
              <w:t>  </w:t>
            </w:r>
          </w:p>
        </w:tc>
        <w:tc>
          <w:tcPr>
            <w:tcW w:w="1470" w:type="dxa"/>
            <w:tcBorders>
              <w:top w:val="nil"/>
              <w:left w:val="nil"/>
              <w:bottom w:val="single" w:sz="8" w:space="0" w:color="auto"/>
              <w:right w:val="single" w:sz="8" w:space="0" w:color="auto"/>
            </w:tcBorders>
            <w:vAlign w:val="center"/>
            <w:hideMark/>
          </w:tcPr>
          <w:p w14:paraId="71D3BC51" w14:textId="77777777" w:rsidR="00895870" w:rsidRPr="00895870" w:rsidRDefault="00895870" w:rsidP="00895870">
            <w:pPr>
              <w:spacing w:after="0" w:line="240" w:lineRule="auto"/>
              <w:rPr>
                <w:rFonts w:eastAsia="Times New Roman" w:cs="Times New Roman"/>
                <w:color w:val="000000"/>
                <w:sz w:val="24"/>
                <w:szCs w:val="24"/>
                <w:lang w:eastAsia="nb-NO"/>
              </w:rPr>
            </w:pPr>
            <w:r w:rsidRPr="00895870">
              <w:rPr>
                <w:rFonts w:eastAsia="Times New Roman" w:cs="Times New Roman"/>
                <w:color w:val="000000"/>
                <w:sz w:val="24"/>
                <w:szCs w:val="24"/>
                <w:lang w:eastAsia="nb-NO"/>
              </w:rPr>
              <w:t> </w:t>
            </w:r>
          </w:p>
        </w:tc>
        <w:tc>
          <w:tcPr>
            <w:tcW w:w="3491" w:type="dxa"/>
            <w:tcBorders>
              <w:top w:val="nil"/>
              <w:left w:val="nil"/>
              <w:bottom w:val="single" w:sz="8" w:space="0" w:color="auto"/>
              <w:right w:val="single" w:sz="8" w:space="0" w:color="auto"/>
            </w:tcBorders>
            <w:vAlign w:val="center"/>
            <w:hideMark/>
          </w:tcPr>
          <w:p w14:paraId="62EC5733" w14:textId="77777777" w:rsidR="00895870" w:rsidRPr="00895870" w:rsidRDefault="00895870" w:rsidP="00895870">
            <w:pPr>
              <w:spacing w:after="0" w:line="240" w:lineRule="auto"/>
              <w:rPr>
                <w:rFonts w:eastAsia="Times New Roman" w:cs="Times New Roman"/>
                <w:color w:val="000000"/>
                <w:sz w:val="24"/>
                <w:szCs w:val="24"/>
                <w:lang w:eastAsia="nb-NO"/>
              </w:rPr>
            </w:pPr>
            <w:r w:rsidRPr="00895870">
              <w:rPr>
                <w:rFonts w:eastAsia="Times New Roman" w:cs="Times New Roman"/>
                <w:color w:val="000000"/>
                <w:sz w:val="24"/>
                <w:szCs w:val="24"/>
                <w:lang w:eastAsia="nb-NO"/>
              </w:rPr>
              <w:t>Beskrivelse og dokumentasjon</w:t>
            </w:r>
          </w:p>
        </w:tc>
        <w:tc>
          <w:tcPr>
            <w:tcW w:w="681" w:type="dxa"/>
            <w:tcBorders>
              <w:top w:val="nil"/>
              <w:left w:val="nil"/>
              <w:bottom w:val="single" w:sz="8" w:space="0" w:color="auto"/>
              <w:right w:val="nil"/>
            </w:tcBorders>
            <w:vAlign w:val="center"/>
            <w:hideMark/>
          </w:tcPr>
          <w:p w14:paraId="1FDA2F66" w14:textId="77777777" w:rsidR="00895870" w:rsidRPr="00895870" w:rsidRDefault="00895870" w:rsidP="00895870">
            <w:pPr>
              <w:spacing w:after="0" w:line="240" w:lineRule="auto"/>
              <w:rPr>
                <w:rFonts w:eastAsia="Times New Roman" w:cs="Times New Roman"/>
                <w:color w:val="000000"/>
                <w:sz w:val="24"/>
                <w:szCs w:val="24"/>
                <w:lang w:eastAsia="nb-NO"/>
              </w:rPr>
            </w:pPr>
            <w:r w:rsidRPr="00895870">
              <w:rPr>
                <w:rFonts w:eastAsia="Times New Roman" w:cs="Times New Roman"/>
                <w:color w:val="000000"/>
                <w:sz w:val="24"/>
                <w:szCs w:val="24"/>
                <w:lang w:eastAsia="nb-NO"/>
              </w:rPr>
              <w:t>Krav  </w:t>
            </w:r>
          </w:p>
        </w:tc>
        <w:tc>
          <w:tcPr>
            <w:tcW w:w="696" w:type="dxa"/>
            <w:tcBorders>
              <w:top w:val="nil"/>
              <w:left w:val="single" w:sz="8" w:space="0" w:color="auto"/>
              <w:bottom w:val="single" w:sz="8" w:space="0" w:color="auto"/>
              <w:right w:val="single" w:sz="8" w:space="0" w:color="auto"/>
            </w:tcBorders>
            <w:noWrap/>
            <w:vAlign w:val="center"/>
            <w:hideMark/>
          </w:tcPr>
          <w:p w14:paraId="105916CD" w14:textId="77777777" w:rsidR="00895870" w:rsidRPr="00895870" w:rsidRDefault="00895870" w:rsidP="00895870">
            <w:pPr>
              <w:spacing w:after="0" w:line="240" w:lineRule="auto"/>
              <w:rPr>
                <w:rFonts w:ascii="Aptos Narrow" w:eastAsia="Times New Roman" w:hAnsi="Aptos Narrow" w:cs="Times New Roman"/>
                <w:color w:val="000000"/>
                <w:sz w:val="24"/>
                <w:szCs w:val="24"/>
                <w:lang w:eastAsia="nb-NO"/>
              </w:rPr>
            </w:pPr>
            <w:r w:rsidRPr="00895870">
              <w:rPr>
                <w:rFonts w:ascii="Aptos Narrow" w:eastAsia="Times New Roman" w:hAnsi="Aptos Narrow" w:cs="Times New Roman"/>
                <w:color w:val="000000"/>
                <w:sz w:val="24"/>
                <w:szCs w:val="24"/>
                <w:lang w:eastAsia="nb-NO"/>
              </w:rPr>
              <w:t>Tilbys</w:t>
            </w:r>
          </w:p>
        </w:tc>
        <w:tc>
          <w:tcPr>
            <w:tcW w:w="1224" w:type="dxa"/>
            <w:tcBorders>
              <w:top w:val="nil"/>
              <w:left w:val="nil"/>
              <w:bottom w:val="single" w:sz="8" w:space="0" w:color="auto"/>
              <w:right w:val="single" w:sz="8" w:space="0" w:color="auto"/>
            </w:tcBorders>
            <w:vAlign w:val="center"/>
            <w:hideMark/>
          </w:tcPr>
          <w:p w14:paraId="44CC7989" w14:textId="77777777" w:rsidR="00895870" w:rsidRPr="00895870" w:rsidRDefault="00895870" w:rsidP="00895870">
            <w:pPr>
              <w:spacing w:after="0" w:line="240" w:lineRule="auto"/>
              <w:rPr>
                <w:rFonts w:ascii="Aptos Narrow" w:eastAsia="Times New Roman" w:hAnsi="Aptos Narrow" w:cs="Times New Roman"/>
                <w:color w:val="000000"/>
                <w:sz w:val="24"/>
                <w:szCs w:val="24"/>
                <w:lang w:eastAsia="nb-NO"/>
              </w:rPr>
            </w:pPr>
            <w:r w:rsidRPr="00895870">
              <w:rPr>
                <w:rFonts w:ascii="Aptos Narrow" w:eastAsia="Times New Roman" w:hAnsi="Aptos Narrow" w:cs="Times New Roman"/>
                <w:color w:val="000000"/>
                <w:sz w:val="24"/>
                <w:szCs w:val="24"/>
                <w:lang w:eastAsia="nb-NO"/>
              </w:rPr>
              <w:t>Løsnings-beskrivelse</w:t>
            </w:r>
          </w:p>
        </w:tc>
      </w:tr>
      <w:tr w:rsidR="00E766FA" w:rsidRPr="00895870" w14:paraId="70A0D0FE" w14:textId="77777777" w:rsidTr="2B4B0056">
        <w:trPr>
          <w:trHeight w:val="480"/>
        </w:trPr>
        <w:tc>
          <w:tcPr>
            <w:tcW w:w="855" w:type="dxa"/>
            <w:tcBorders>
              <w:top w:val="nil"/>
              <w:left w:val="single" w:sz="8" w:space="0" w:color="auto"/>
              <w:bottom w:val="single" w:sz="8" w:space="0" w:color="auto"/>
              <w:right w:val="single" w:sz="8" w:space="0" w:color="auto"/>
            </w:tcBorders>
            <w:vAlign w:val="center"/>
            <w:hideMark/>
          </w:tcPr>
          <w:p w14:paraId="290F2CED" w14:textId="77777777" w:rsidR="00895870" w:rsidRPr="00895870" w:rsidRDefault="00895870" w:rsidP="00895870">
            <w:pPr>
              <w:spacing w:after="0" w:line="240" w:lineRule="auto"/>
              <w:jc w:val="center"/>
              <w:rPr>
                <w:rFonts w:eastAsia="Times New Roman" w:cs="Times New Roman"/>
                <w:color w:val="auto"/>
                <w:sz w:val="24"/>
                <w:szCs w:val="24"/>
                <w:u w:val="single"/>
                <w:lang w:eastAsia="nb-NO"/>
              </w:rPr>
            </w:pPr>
            <w:r w:rsidRPr="00895870">
              <w:rPr>
                <w:rFonts w:eastAsia="Times New Roman" w:cs="Times New Roman"/>
                <w:color w:val="auto"/>
                <w:sz w:val="24"/>
                <w:szCs w:val="24"/>
                <w:u w:val="single"/>
                <w:lang w:eastAsia="nb-NO"/>
              </w:rPr>
              <w:t>1</w:t>
            </w:r>
          </w:p>
        </w:tc>
        <w:tc>
          <w:tcPr>
            <w:tcW w:w="1470" w:type="dxa"/>
            <w:tcBorders>
              <w:top w:val="nil"/>
              <w:left w:val="nil"/>
              <w:bottom w:val="single" w:sz="8" w:space="0" w:color="auto"/>
              <w:right w:val="single" w:sz="8" w:space="0" w:color="auto"/>
            </w:tcBorders>
            <w:vAlign w:val="center"/>
            <w:hideMark/>
          </w:tcPr>
          <w:p w14:paraId="463B4F99" w14:textId="77777777" w:rsidR="00895870" w:rsidRPr="00895870" w:rsidRDefault="00895870" w:rsidP="00895870">
            <w:pPr>
              <w:spacing w:after="0" w:line="240" w:lineRule="auto"/>
              <w:rPr>
                <w:rFonts w:eastAsia="Times New Roman" w:cs="Times New Roman"/>
                <w:color w:val="000000"/>
                <w:sz w:val="24"/>
                <w:szCs w:val="24"/>
                <w:lang w:eastAsia="nb-NO"/>
              </w:rPr>
            </w:pPr>
            <w:r w:rsidRPr="00895870">
              <w:rPr>
                <w:rFonts w:eastAsia="Times New Roman" w:cs="Times New Roman"/>
                <w:color w:val="000000"/>
                <w:sz w:val="24"/>
                <w:szCs w:val="24"/>
                <w:lang w:eastAsia="nb-NO"/>
              </w:rPr>
              <w:t>Frekvens/ dokumentasjon</w:t>
            </w:r>
          </w:p>
        </w:tc>
        <w:tc>
          <w:tcPr>
            <w:tcW w:w="3491" w:type="dxa"/>
            <w:tcBorders>
              <w:top w:val="nil"/>
              <w:left w:val="nil"/>
              <w:bottom w:val="single" w:sz="8" w:space="0" w:color="auto"/>
              <w:right w:val="single" w:sz="8" w:space="0" w:color="auto"/>
            </w:tcBorders>
            <w:shd w:val="clear" w:color="auto" w:fill="DAE8F8"/>
            <w:vAlign w:val="center"/>
            <w:hideMark/>
          </w:tcPr>
          <w:p w14:paraId="12A23919" w14:textId="77777777" w:rsidR="00AA61C7" w:rsidRDefault="00895870" w:rsidP="37E3851F">
            <w:pPr>
              <w:spacing w:after="0" w:line="240" w:lineRule="auto"/>
              <w:rPr>
                <w:rFonts w:eastAsia="Times New Roman" w:cs="Times New Roman"/>
                <w:sz w:val="24"/>
                <w:szCs w:val="24"/>
                <w:lang w:eastAsia="nb-NO"/>
              </w:rPr>
            </w:pPr>
            <w:r w:rsidRPr="003745BE">
              <w:rPr>
                <w:rFonts w:eastAsia="Times New Roman" w:cs="Times New Roman"/>
                <w:sz w:val="24"/>
                <w:szCs w:val="24"/>
                <w:lang w:eastAsia="nb-NO"/>
              </w:rPr>
              <w:t>Planteservice skal utføres minimum to ganger per måned per plante, dokumentert gjennom servicerapport. </w:t>
            </w:r>
            <w:r w:rsidR="009F052C">
              <w:rPr>
                <w:rFonts w:eastAsia="Times New Roman" w:cs="Times New Roman"/>
                <w:sz w:val="24"/>
                <w:szCs w:val="24"/>
                <w:lang w:eastAsia="nb-NO"/>
              </w:rPr>
              <w:t xml:space="preserve"> </w:t>
            </w:r>
          </w:p>
          <w:p w14:paraId="6F146E92" w14:textId="63EF3D43" w:rsidR="00895870" w:rsidRPr="00895870" w:rsidRDefault="003745BE" w:rsidP="37E3851F">
            <w:pPr>
              <w:spacing w:after="0" w:line="240" w:lineRule="auto"/>
            </w:pPr>
            <w:r>
              <w:rPr>
                <w:rFonts w:eastAsia="Times New Roman" w:cs="Times New Roman"/>
                <w:sz w:val="24"/>
                <w:szCs w:val="24"/>
                <w:lang w:eastAsia="nb-NO"/>
              </w:rPr>
              <w:t>I</w:t>
            </w:r>
            <w:r w:rsidR="00AA61C7">
              <w:rPr>
                <w:rFonts w:eastAsia="Times New Roman" w:cs="Times New Roman"/>
                <w:sz w:val="24"/>
                <w:szCs w:val="24"/>
                <w:lang w:eastAsia="nb-NO"/>
              </w:rPr>
              <w:t xml:space="preserve">nnhold i rapporten er gjenstand for evaluering. </w:t>
            </w:r>
          </w:p>
          <w:p w14:paraId="3A513260" w14:textId="1F3B09D9" w:rsidR="00895870" w:rsidRPr="00895870" w:rsidRDefault="00895870" w:rsidP="2B4B0056">
            <w:pPr>
              <w:spacing w:after="0" w:line="240" w:lineRule="auto"/>
              <w:rPr>
                <w:rFonts w:eastAsia="Times New Roman" w:cs="Times New Roman"/>
                <w:sz w:val="24"/>
                <w:szCs w:val="24"/>
                <w:highlight w:val="yellow"/>
                <w:lang w:eastAsia="nb-NO"/>
              </w:rPr>
            </w:pPr>
          </w:p>
          <w:p w14:paraId="6C696FB4" w14:textId="26E74256" w:rsidR="00895870" w:rsidRPr="00895870" w:rsidRDefault="00895870" w:rsidP="37E3851F">
            <w:pPr>
              <w:spacing w:after="0" w:line="240" w:lineRule="auto"/>
              <w:rPr>
                <w:rFonts w:eastAsia="Times New Roman" w:cs="Times New Roman"/>
                <w:color w:val="000000"/>
                <w:sz w:val="24"/>
                <w:szCs w:val="24"/>
                <w:highlight w:val="yellow"/>
                <w:lang w:eastAsia="nb-NO"/>
              </w:rPr>
            </w:pPr>
          </w:p>
        </w:tc>
        <w:tc>
          <w:tcPr>
            <w:tcW w:w="681" w:type="dxa"/>
            <w:tcBorders>
              <w:top w:val="nil"/>
              <w:left w:val="nil"/>
              <w:bottom w:val="single" w:sz="8" w:space="0" w:color="auto"/>
              <w:right w:val="nil"/>
            </w:tcBorders>
            <w:shd w:val="clear" w:color="auto" w:fill="DAE8F8"/>
            <w:vAlign w:val="center"/>
            <w:hideMark/>
          </w:tcPr>
          <w:p w14:paraId="23EF4567" w14:textId="77777777" w:rsidR="00895870" w:rsidRPr="00895870" w:rsidRDefault="00895870" w:rsidP="37E3851F">
            <w:pPr>
              <w:spacing w:after="0" w:line="240" w:lineRule="auto"/>
              <w:rPr>
                <w:rFonts w:eastAsia="Times New Roman" w:cs="Times New Roman"/>
                <w:color w:val="000000"/>
                <w:sz w:val="24"/>
                <w:szCs w:val="24"/>
                <w:highlight w:val="yellow"/>
                <w:lang w:eastAsia="nb-NO"/>
              </w:rPr>
            </w:pPr>
            <w:r w:rsidRPr="003745BE">
              <w:rPr>
                <w:rFonts w:eastAsia="Times New Roman" w:cs="Times New Roman"/>
                <w:sz w:val="24"/>
                <w:szCs w:val="24"/>
                <w:lang w:eastAsia="nb-NO"/>
              </w:rPr>
              <w:t>A*</w:t>
            </w:r>
          </w:p>
        </w:tc>
        <w:tc>
          <w:tcPr>
            <w:tcW w:w="696" w:type="dxa"/>
            <w:tcBorders>
              <w:top w:val="nil"/>
              <w:left w:val="single" w:sz="8" w:space="0" w:color="auto"/>
              <w:bottom w:val="single" w:sz="8" w:space="0" w:color="auto"/>
              <w:right w:val="single" w:sz="8" w:space="0" w:color="auto"/>
            </w:tcBorders>
            <w:noWrap/>
            <w:vAlign w:val="center"/>
            <w:hideMark/>
          </w:tcPr>
          <w:p w14:paraId="2D464162" w14:textId="77777777" w:rsidR="00895870" w:rsidRPr="00895870" w:rsidRDefault="00895870" w:rsidP="00895870">
            <w:pPr>
              <w:spacing w:after="0" w:line="240" w:lineRule="auto"/>
              <w:rPr>
                <w:rFonts w:ascii="Aptos Narrow" w:eastAsia="Times New Roman" w:hAnsi="Aptos Narrow" w:cs="Times New Roman"/>
                <w:color w:val="000000"/>
                <w:lang w:eastAsia="nb-NO"/>
              </w:rPr>
            </w:pPr>
            <w:r w:rsidRPr="00895870">
              <w:rPr>
                <w:rFonts w:ascii="Aptos Narrow" w:eastAsia="Times New Roman" w:hAnsi="Aptos Narrow" w:cs="Times New Roman"/>
                <w:color w:val="000000"/>
                <w:lang w:eastAsia="nb-NO"/>
              </w:rPr>
              <w:t> </w:t>
            </w:r>
          </w:p>
        </w:tc>
        <w:tc>
          <w:tcPr>
            <w:tcW w:w="1224" w:type="dxa"/>
            <w:tcBorders>
              <w:top w:val="nil"/>
              <w:left w:val="nil"/>
              <w:bottom w:val="single" w:sz="8" w:space="0" w:color="auto"/>
              <w:right w:val="single" w:sz="8" w:space="0" w:color="auto"/>
            </w:tcBorders>
            <w:noWrap/>
            <w:vAlign w:val="center"/>
            <w:hideMark/>
          </w:tcPr>
          <w:p w14:paraId="7B471295" w14:textId="77777777" w:rsidR="00895870" w:rsidRPr="00895870" w:rsidRDefault="00895870" w:rsidP="00895870">
            <w:pPr>
              <w:spacing w:after="0" w:line="240" w:lineRule="auto"/>
              <w:rPr>
                <w:rFonts w:ascii="Aptos Narrow" w:eastAsia="Times New Roman" w:hAnsi="Aptos Narrow" w:cs="Times New Roman"/>
                <w:color w:val="000000"/>
                <w:lang w:eastAsia="nb-NO"/>
              </w:rPr>
            </w:pPr>
            <w:r w:rsidRPr="00895870">
              <w:rPr>
                <w:rFonts w:ascii="Aptos Narrow" w:eastAsia="Times New Roman" w:hAnsi="Aptos Narrow" w:cs="Times New Roman"/>
                <w:color w:val="000000"/>
                <w:lang w:eastAsia="nb-NO"/>
              </w:rPr>
              <w:t> </w:t>
            </w:r>
          </w:p>
        </w:tc>
      </w:tr>
      <w:tr w:rsidR="00E766FA" w:rsidRPr="00895870" w14:paraId="15D36C21" w14:textId="77777777" w:rsidTr="2B4B0056">
        <w:trPr>
          <w:trHeight w:val="2237"/>
        </w:trPr>
        <w:tc>
          <w:tcPr>
            <w:tcW w:w="855" w:type="dxa"/>
            <w:tcBorders>
              <w:top w:val="nil"/>
              <w:left w:val="single" w:sz="8" w:space="0" w:color="auto"/>
              <w:bottom w:val="single" w:sz="4" w:space="0" w:color="auto"/>
              <w:right w:val="single" w:sz="8" w:space="0" w:color="auto"/>
            </w:tcBorders>
            <w:vAlign w:val="center"/>
            <w:hideMark/>
          </w:tcPr>
          <w:p w14:paraId="647E8BA5" w14:textId="77777777" w:rsidR="00895870" w:rsidRPr="00895870" w:rsidRDefault="00895870" w:rsidP="00895870">
            <w:pPr>
              <w:spacing w:after="0" w:line="240" w:lineRule="auto"/>
              <w:jc w:val="center"/>
              <w:rPr>
                <w:rFonts w:eastAsia="Times New Roman" w:cs="Times New Roman"/>
                <w:color w:val="auto"/>
                <w:sz w:val="24"/>
                <w:szCs w:val="24"/>
                <w:u w:val="single"/>
                <w:lang w:eastAsia="nb-NO"/>
              </w:rPr>
            </w:pPr>
            <w:r w:rsidRPr="00895870">
              <w:rPr>
                <w:rFonts w:eastAsia="Times New Roman" w:cs="Times New Roman"/>
                <w:color w:val="auto"/>
                <w:sz w:val="24"/>
                <w:szCs w:val="24"/>
                <w:u w:val="single"/>
                <w:lang w:eastAsia="nb-NO"/>
              </w:rPr>
              <w:t>2</w:t>
            </w:r>
          </w:p>
        </w:tc>
        <w:tc>
          <w:tcPr>
            <w:tcW w:w="1470" w:type="dxa"/>
            <w:tcBorders>
              <w:top w:val="nil"/>
              <w:left w:val="nil"/>
              <w:bottom w:val="single" w:sz="4" w:space="0" w:color="auto"/>
              <w:right w:val="single" w:sz="8" w:space="0" w:color="auto"/>
            </w:tcBorders>
            <w:vAlign w:val="center"/>
            <w:hideMark/>
          </w:tcPr>
          <w:p w14:paraId="65C01E05" w14:textId="77777777" w:rsidR="00895870" w:rsidRPr="00895870" w:rsidRDefault="00895870" w:rsidP="00895870">
            <w:pPr>
              <w:spacing w:after="0" w:line="240" w:lineRule="auto"/>
              <w:rPr>
                <w:rFonts w:eastAsia="Times New Roman" w:cs="Times New Roman"/>
                <w:color w:val="000000"/>
                <w:sz w:val="24"/>
                <w:szCs w:val="24"/>
                <w:lang w:eastAsia="nb-NO"/>
              </w:rPr>
            </w:pPr>
            <w:r w:rsidRPr="00895870">
              <w:rPr>
                <w:rFonts w:eastAsia="Times New Roman" w:cs="Times New Roman"/>
                <w:color w:val="000000"/>
                <w:sz w:val="24"/>
                <w:szCs w:val="24"/>
                <w:lang w:eastAsia="nb-NO"/>
              </w:rPr>
              <w:t xml:space="preserve">Kompetanse </w:t>
            </w:r>
          </w:p>
        </w:tc>
        <w:tc>
          <w:tcPr>
            <w:tcW w:w="3491" w:type="dxa"/>
            <w:tcBorders>
              <w:top w:val="nil"/>
              <w:left w:val="nil"/>
              <w:bottom w:val="single" w:sz="4" w:space="0" w:color="auto"/>
              <w:right w:val="single" w:sz="8" w:space="0" w:color="auto"/>
            </w:tcBorders>
            <w:vAlign w:val="center"/>
            <w:hideMark/>
          </w:tcPr>
          <w:p w14:paraId="164C80EF" w14:textId="77777777" w:rsidR="00895870" w:rsidRPr="00895870" w:rsidRDefault="00895870" w:rsidP="00895870">
            <w:pPr>
              <w:spacing w:after="0" w:line="240" w:lineRule="auto"/>
              <w:rPr>
                <w:rFonts w:eastAsia="Times New Roman" w:cs="Times New Roman"/>
                <w:color w:val="000000"/>
                <w:sz w:val="24"/>
                <w:szCs w:val="24"/>
                <w:lang w:eastAsia="nb-NO"/>
              </w:rPr>
            </w:pPr>
            <w:r w:rsidRPr="00895870">
              <w:rPr>
                <w:rFonts w:eastAsia="Times New Roman" w:cs="Times New Roman"/>
                <w:color w:val="000000"/>
                <w:sz w:val="24"/>
                <w:szCs w:val="24"/>
                <w:lang w:eastAsia="nb-NO"/>
              </w:rPr>
              <w:t xml:space="preserve">Beskriv leverandørens faglige kompetanse innen design, utvikling og utforming av panteløsninger. </w:t>
            </w:r>
          </w:p>
        </w:tc>
        <w:tc>
          <w:tcPr>
            <w:tcW w:w="681" w:type="dxa"/>
            <w:tcBorders>
              <w:top w:val="nil"/>
              <w:left w:val="nil"/>
              <w:bottom w:val="single" w:sz="4" w:space="0" w:color="auto"/>
              <w:right w:val="nil"/>
            </w:tcBorders>
            <w:vAlign w:val="center"/>
            <w:hideMark/>
          </w:tcPr>
          <w:p w14:paraId="0FFAFF82" w14:textId="77777777" w:rsidR="00895870" w:rsidRPr="00895870" w:rsidRDefault="00895870" w:rsidP="00895870">
            <w:pPr>
              <w:spacing w:after="0" w:line="240" w:lineRule="auto"/>
              <w:rPr>
                <w:rFonts w:eastAsia="Times New Roman" w:cs="Times New Roman"/>
                <w:color w:val="000000"/>
                <w:sz w:val="24"/>
                <w:szCs w:val="24"/>
                <w:lang w:eastAsia="nb-NO"/>
              </w:rPr>
            </w:pPr>
            <w:r w:rsidRPr="00895870">
              <w:rPr>
                <w:rFonts w:eastAsia="Times New Roman" w:cs="Times New Roman"/>
                <w:color w:val="000000"/>
                <w:sz w:val="24"/>
                <w:szCs w:val="24"/>
                <w:lang w:eastAsia="nb-NO"/>
              </w:rPr>
              <w:t>A*</w:t>
            </w:r>
          </w:p>
        </w:tc>
        <w:tc>
          <w:tcPr>
            <w:tcW w:w="696" w:type="dxa"/>
            <w:tcBorders>
              <w:top w:val="nil"/>
              <w:left w:val="single" w:sz="8" w:space="0" w:color="auto"/>
              <w:bottom w:val="single" w:sz="4" w:space="0" w:color="auto"/>
              <w:right w:val="single" w:sz="8" w:space="0" w:color="auto"/>
            </w:tcBorders>
            <w:noWrap/>
            <w:vAlign w:val="center"/>
            <w:hideMark/>
          </w:tcPr>
          <w:p w14:paraId="2B28D7EC" w14:textId="77777777" w:rsidR="00895870" w:rsidRPr="00895870" w:rsidRDefault="00895870" w:rsidP="00895870">
            <w:pPr>
              <w:spacing w:after="0" w:line="240" w:lineRule="auto"/>
              <w:rPr>
                <w:rFonts w:ascii="Aptos Narrow" w:eastAsia="Times New Roman" w:hAnsi="Aptos Narrow" w:cs="Times New Roman"/>
                <w:color w:val="000000"/>
                <w:lang w:eastAsia="nb-NO"/>
              </w:rPr>
            </w:pPr>
            <w:r w:rsidRPr="00895870">
              <w:rPr>
                <w:rFonts w:ascii="Aptos Narrow" w:eastAsia="Times New Roman" w:hAnsi="Aptos Narrow" w:cs="Times New Roman"/>
                <w:color w:val="000000"/>
                <w:lang w:eastAsia="nb-NO"/>
              </w:rPr>
              <w:t> </w:t>
            </w:r>
          </w:p>
        </w:tc>
        <w:tc>
          <w:tcPr>
            <w:tcW w:w="1224" w:type="dxa"/>
            <w:tcBorders>
              <w:top w:val="nil"/>
              <w:left w:val="nil"/>
              <w:bottom w:val="single" w:sz="4" w:space="0" w:color="auto"/>
              <w:right w:val="single" w:sz="8" w:space="0" w:color="auto"/>
            </w:tcBorders>
            <w:noWrap/>
            <w:vAlign w:val="center"/>
            <w:hideMark/>
          </w:tcPr>
          <w:p w14:paraId="58F04D54" w14:textId="77777777" w:rsidR="00895870" w:rsidRPr="00895870" w:rsidRDefault="00895870" w:rsidP="00895870">
            <w:pPr>
              <w:spacing w:after="0" w:line="240" w:lineRule="auto"/>
              <w:rPr>
                <w:rFonts w:ascii="Aptos Narrow" w:eastAsia="Times New Roman" w:hAnsi="Aptos Narrow" w:cs="Times New Roman"/>
                <w:color w:val="000000"/>
                <w:lang w:eastAsia="nb-NO"/>
              </w:rPr>
            </w:pPr>
            <w:r w:rsidRPr="00895870">
              <w:rPr>
                <w:rFonts w:ascii="Aptos Narrow" w:eastAsia="Times New Roman" w:hAnsi="Aptos Narrow" w:cs="Times New Roman"/>
                <w:color w:val="000000"/>
                <w:lang w:eastAsia="nb-NO"/>
              </w:rPr>
              <w:t> </w:t>
            </w:r>
          </w:p>
        </w:tc>
      </w:tr>
      <w:tr w:rsidR="00E766FA" w:rsidRPr="00895870" w14:paraId="0A885FFB" w14:textId="77777777" w:rsidTr="2B4B0056">
        <w:trPr>
          <w:trHeight w:val="5770"/>
        </w:trPr>
        <w:tc>
          <w:tcPr>
            <w:tcW w:w="855" w:type="dxa"/>
            <w:tcBorders>
              <w:top w:val="single" w:sz="4" w:space="0" w:color="auto"/>
              <w:left w:val="single" w:sz="4" w:space="0" w:color="auto"/>
              <w:bottom w:val="single" w:sz="4" w:space="0" w:color="auto"/>
              <w:right w:val="single" w:sz="4" w:space="0" w:color="auto"/>
            </w:tcBorders>
            <w:vAlign w:val="center"/>
            <w:hideMark/>
          </w:tcPr>
          <w:p w14:paraId="6AE7F4F1" w14:textId="77777777" w:rsidR="00895870" w:rsidRPr="00895870" w:rsidRDefault="00895870" w:rsidP="00895870">
            <w:pPr>
              <w:spacing w:after="0" w:line="240" w:lineRule="auto"/>
              <w:jc w:val="center"/>
              <w:rPr>
                <w:rFonts w:eastAsia="Times New Roman" w:cs="Times New Roman"/>
                <w:color w:val="auto"/>
                <w:sz w:val="24"/>
                <w:szCs w:val="24"/>
                <w:u w:val="single"/>
                <w:lang w:eastAsia="nb-NO"/>
              </w:rPr>
            </w:pPr>
            <w:r w:rsidRPr="00895870">
              <w:rPr>
                <w:rFonts w:eastAsia="Times New Roman" w:cs="Times New Roman"/>
                <w:color w:val="auto"/>
                <w:sz w:val="24"/>
                <w:szCs w:val="24"/>
                <w:u w:val="single"/>
                <w:lang w:eastAsia="nb-NO"/>
              </w:rPr>
              <w:t>3</w:t>
            </w:r>
          </w:p>
        </w:tc>
        <w:tc>
          <w:tcPr>
            <w:tcW w:w="1470" w:type="dxa"/>
            <w:tcBorders>
              <w:top w:val="single" w:sz="4" w:space="0" w:color="auto"/>
              <w:left w:val="single" w:sz="4" w:space="0" w:color="auto"/>
              <w:bottom w:val="single" w:sz="4" w:space="0" w:color="auto"/>
              <w:right w:val="single" w:sz="4" w:space="0" w:color="auto"/>
            </w:tcBorders>
            <w:vAlign w:val="center"/>
            <w:hideMark/>
          </w:tcPr>
          <w:p w14:paraId="5FACC247" w14:textId="77777777" w:rsidR="00895870" w:rsidRPr="00895870" w:rsidRDefault="00895870" w:rsidP="00895870">
            <w:pPr>
              <w:spacing w:after="0" w:line="240" w:lineRule="auto"/>
              <w:rPr>
                <w:rFonts w:eastAsia="Times New Roman" w:cs="Times New Roman"/>
                <w:color w:val="000000"/>
                <w:sz w:val="24"/>
                <w:szCs w:val="24"/>
                <w:lang w:eastAsia="nb-NO"/>
              </w:rPr>
            </w:pPr>
            <w:r w:rsidRPr="00895870">
              <w:rPr>
                <w:rFonts w:eastAsia="Times New Roman" w:cs="Times New Roman"/>
                <w:color w:val="000000"/>
                <w:sz w:val="24"/>
                <w:szCs w:val="24"/>
                <w:lang w:eastAsia="nb-NO"/>
              </w:rPr>
              <w:t>Kvalitet</w:t>
            </w:r>
          </w:p>
        </w:tc>
        <w:tc>
          <w:tcPr>
            <w:tcW w:w="3491" w:type="dxa"/>
            <w:tcBorders>
              <w:top w:val="single" w:sz="4" w:space="0" w:color="auto"/>
              <w:left w:val="single" w:sz="4" w:space="0" w:color="auto"/>
              <w:bottom w:val="single" w:sz="4" w:space="0" w:color="auto"/>
              <w:right w:val="single" w:sz="4" w:space="0" w:color="auto"/>
            </w:tcBorders>
            <w:vAlign w:val="center"/>
            <w:hideMark/>
          </w:tcPr>
          <w:p w14:paraId="01A5FA09" w14:textId="77777777" w:rsidR="00895870" w:rsidRPr="00895870" w:rsidRDefault="00895870" w:rsidP="00895870">
            <w:pPr>
              <w:spacing w:after="0" w:line="240" w:lineRule="auto"/>
              <w:rPr>
                <w:rFonts w:eastAsia="Times New Roman" w:cs="Times New Roman"/>
                <w:color w:val="000000"/>
                <w:sz w:val="24"/>
                <w:szCs w:val="24"/>
                <w:lang w:eastAsia="nb-NO"/>
              </w:rPr>
            </w:pPr>
            <w:r w:rsidRPr="00895870">
              <w:rPr>
                <w:rFonts w:eastAsia="Times New Roman" w:cs="Times New Roman"/>
                <w:color w:val="000000"/>
                <w:sz w:val="24"/>
                <w:szCs w:val="24"/>
                <w:lang w:eastAsia="nb-NO"/>
              </w:rPr>
              <w:t xml:space="preserve">Plantene skal være friske, fri for synlige skader og sykdom, og tilpasset plassering og lysforhold og det forutsettes høy faglig standard på ettersyn </w:t>
            </w:r>
          </w:p>
        </w:tc>
        <w:tc>
          <w:tcPr>
            <w:tcW w:w="681" w:type="dxa"/>
            <w:tcBorders>
              <w:top w:val="single" w:sz="4" w:space="0" w:color="auto"/>
              <w:left w:val="single" w:sz="4" w:space="0" w:color="auto"/>
              <w:bottom w:val="single" w:sz="4" w:space="0" w:color="auto"/>
              <w:right w:val="single" w:sz="4" w:space="0" w:color="auto"/>
            </w:tcBorders>
            <w:vAlign w:val="center"/>
            <w:hideMark/>
          </w:tcPr>
          <w:p w14:paraId="5775CF62" w14:textId="77777777" w:rsidR="00895870" w:rsidRPr="00895870" w:rsidRDefault="00895870" w:rsidP="00895870">
            <w:pPr>
              <w:spacing w:after="0" w:line="240" w:lineRule="auto"/>
              <w:rPr>
                <w:rFonts w:eastAsia="Times New Roman" w:cs="Times New Roman"/>
                <w:color w:val="000000"/>
                <w:sz w:val="24"/>
                <w:szCs w:val="24"/>
                <w:lang w:eastAsia="nb-NO"/>
              </w:rPr>
            </w:pPr>
            <w:r w:rsidRPr="00895870">
              <w:rPr>
                <w:rFonts w:eastAsia="Times New Roman" w:cs="Times New Roman"/>
                <w:color w:val="000000"/>
                <w:sz w:val="24"/>
                <w:szCs w:val="24"/>
                <w:lang w:eastAsia="nb-NO"/>
              </w:rPr>
              <w:t>A</w:t>
            </w:r>
            <w:r w:rsidRPr="00895870">
              <w:rPr>
                <w:rFonts w:eastAsia="Times New Roman" w:cs="Times New Roman"/>
                <w:color w:val="D13438"/>
                <w:sz w:val="24"/>
                <w:szCs w:val="24"/>
                <w:lang w:eastAsia="nb-NO"/>
              </w:rPr>
              <w:t> </w:t>
            </w:r>
          </w:p>
        </w:tc>
        <w:tc>
          <w:tcPr>
            <w:tcW w:w="696" w:type="dxa"/>
            <w:tcBorders>
              <w:top w:val="single" w:sz="4" w:space="0" w:color="auto"/>
              <w:left w:val="single" w:sz="4" w:space="0" w:color="auto"/>
              <w:bottom w:val="single" w:sz="4" w:space="0" w:color="auto"/>
              <w:right w:val="single" w:sz="4" w:space="0" w:color="auto"/>
            </w:tcBorders>
            <w:noWrap/>
            <w:vAlign w:val="center"/>
            <w:hideMark/>
          </w:tcPr>
          <w:p w14:paraId="5DA1D192" w14:textId="77777777" w:rsidR="00895870" w:rsidRPr="00895870" w:rsidRDefault="00895870" w:rsidP="00895870">
            <w:pPr>
              <w:spacing w:after="0" w:line="240" w:lineRule="auto"/>
              <w:rPr>
                <w:rFonts w:ascii="Aptos Narrow" w:eastAsia="Times New Roman" w:hAnsi="Aptos Narrow" w:cs="Times New Roman"/>
                <w:color w:val="000000"/>
                <w:lang w:eastAsia="nb-NO"/>
              </w:rPr>
            </w:pPr>
            <w:r w:rsidRPr="00895870">
              <w:rPr>
                <w:rFonts w:ascii="Aptos Narrow" w:eastAsia="Times New Roman" w:hAnsi="Aptos Narrow" w:cs="Times New Roman"/>
                <w:color w:val="000000"/>
                <w:lang w:eastAsia="nb-NO"/>
              </w:rPr>
              <w:t> </w:t>
            </w:r>
          </w:p>
        </w:tc>
        <w:tc>
          <w:tcPr>
            <w:tcW w:w="1224" w:type="dxa"/>
            <w:tcBorders>
              <w:top w:val="single" w:sz="4" w:space="0" w:color="auto"/>
              <w:left w:val="single" w:sz="4" w:space="0" w:color="auto"/>
              <w:bottom w:val="single" w:sz="4" w:space="0" w:color="auto"/>
              <w:right w:val="single" w:sz="4" w:space="0" w:color="auto"/>
            </w:tcBorders>
            <w:noWrap/>
            <w:vAlign w:val="center"/>
            <w:hideMark/>
          </w:tcPr>
          <w:p w14:paraId="23F1B3B8" w14:textId="77777777" w:rsidR="00895870" w:rsidRPr="00895870" w:rsidRDefault="00895870" w:rsidP="00895870">
            <w:pPr>
              <w:spacing w:after="0" w:line="240" w:lineRule="auto"/>
              <w:rPr>
                <w:rFonts w:ascii="Aptos Narrow" w:eastAsia="Times New Roman" w:hAnsi="Aptos Narrow" w:cs="Times New Roman"/>
                <w:color w:val="000000"/>
                <w:lang w:eastAsia="nb-NO"/>
              </w:rPr>
            </w:pPr>
            <w:r w:rsidRPr="00895870">
              <w:rPr>
                <w:rFonts w:ascii="Aptos Narrow" w:eastAsia="Times New Roman" w:hAnsi="Aptos Narrow" w:cs="Times New Roman"/>
                <w:color w:val="000000"/>
                <w:lang w:eastAsia="nb-NO"/>
              </w:rPr>
              <w:t> </w:t>
            </w:r>
          </w:p>
        </w:tc>
      </w:tr>
      <w:tr w:rsidR="00E766FA" w:rsidRPr="00895870" w14:paraId="143A04FD" w14:textId="77777777" w:rsidTr="2B4B0056">
        <w:trPr>
          <w:trHeight w:val="6090"/>
        </w:trPr>
        <w:tc>
          <w:tcPr>
            <w:tcW w:w="855" w:type="dxa"/>
            <w:tcBorders>
              <w:top w:val="single" w:sz="4" w:space="0" w:color="auto"/>
              <w:left w:val="single" w:sz="8" w:space="0" w:color="auto"/>
              <w:bottom w:val="single" w:sz="4" w:space="0" w:color="auto"/>
              <w:right w:val="single" w:sz="8" w:space="0" w:color="auto"/>
            </w:tcBorders>
            <w:vAlign w:val="center"/>
            <w:hideMark/>
          </w:tcPr>
          <w:p w14:paraId="2CD6D443" w14:textId="77777777" w:rsidR="00895870" w:rsidRPr="00895870" w:rsidRDefault="00895870" w:rsidP="00895870">
            <w:pPr>
              <w:spacing w:after="0" w:line="240" w:lineRule="auto"/>
              <w:jc w:val="center"/>
              <w:rPr>
                <w:rFonts w:eastAsia="Times New Roman" w:cs="Times New Roman"/>
                <w:color w:val="auto"/>
                <w:sz w:val="24"/>
                <w:szCs w:val="24"/>
                <w:u w:val="single"/>
                <w:lang w:eastAsia="nb-NO"/>
              </w:rPr>
            </w:pPr>
            <w:r w:rsidRPr="00895870">
              <w:rPr>
                <w:rFonts w:eastAsia="Times New Roman" w:cs="Times New Roman"/>
                <w:color w:val="auto"/>
                <w:sz w:val="24"/>
                <w:szCs w:val="24"/>
                <w:u w:val="single"/>
                <w:lang w:eastAsia="nb-NO"/>
              </w:rPr>
              <w:lastRenderedPageBreak/>
              <w:t>4</w:t>
            </w:r>
          </w:p>
        </w:tc>
        <w:tc>
          <w:tcPr>
            <w:tcW w:w="1470" w:type="dxa"/>
            <w:tcBorders>
              <w:top w:val="single" w:sz="4" w:space="0" w:color="auto"/>
              <w:left w:val="nil"/>
              <w:bottom w:val="single" w:sz="4" w:space="0" w:color="auto"/>
              <w:right w:val="single" w:sz="8" w:space="0" w:color="auto"/>
            </w:tcBorders>
            <w:vAlign w:val="center"/>
            <w:hideMark/>
          </w:tcPr>
          <w:p w14:paraId="4899CB08" w14:textId="77777777" w:rsidR="00895870" w:rsidRPr="00895870" w:rsidRDefault="00895870" w:rsidP="00895870">
            <w:pPr>
              <w:spacing w:after="0" w:line="240" w:lineRule="auto"/>
              <w:rPr>
                <w:rFonts w:eastAsia="Times New Roman" w:cs="Times New Roman"/>
                <w:color w:val="000000"/>
                <w:sz w:val="24"/>
                <w:szCs w:val="24"/>
                <w:lang w:eastAsia="nb-NO"/>
              </w:rPr>
            </w:pPr>
            <w:r w:rsidRPr="00895870">
              <w:rPr>
                <w:rFonts w:eastAsia="Times New Roman" w:cs="Times New Roman"/>
                <w:color w:val="000000"/>
                <w:sz w:val="24"/>
                <w:szCs w:val="24"/>
                <w:lang w:eastAsia="nb-NO"/>
              </w:rPr>
              <w:t>Kvalitet</w:t>
            </w:r>
          </w:p>
        </w:tc>
        <w:tc>
          <w:tcPr>
            <w:tcW w:w="3491" w:type="dxa"/>
            <w:tcBorders>
              <w:top w:val="single" w:sz="4" w:space="0" w:color="auto"/>
              <w:left w:val="nil"/>
              <w:bottom w:val="single" w:sz="4" w:space="0" w:color="auto"/>
              <w:right w:val="single" w:sz="8" w:space="0" w:color="auto"/>
            </w:tcBorders>
            <w:vAlign w:val="center"/>
            <w:hideMark/>
          </w:tcPr>
          <w:p w14:paraId="4F0ED0B1" w14:textId="77777777" w:rsidR="00895870" w:rsidRPr="00895870" w:rsidRDefault="00895870" w:rsidP="00895870">
            <w:pPr>
              <w:spacing w:after="0" w:line="240" w:lineRule="auto"/>
              <w:rPr>
                <w:rFonts w:eastAsia="Times New Roman" w:cs="Times New Roman"/>
                <w:color w:val="000000"/>
                <w:sz w:val="24"/>
                <w:szCs w:val="24"/>
                <w:lang w:eastAsia="nb-NO"/>
              </w:rPr>
            </w:pPr>
            <w:r w:rsidRPr="00895870">
              <w:rPr>
                <w:rFonts w:eastAsia="Times New Roman" w:cs="Times New Roman"/>
                <w:color w:val="000000"/>
                <w:sz w:val="24"/>
                <w:szCs w:val="24"/>
                <w:lang w:eastAsia="nb-NO"/>
              </w:rPr>
              <w:t>Planter som ikke holder kvalitetsmessige mål </w:t>
            </w:r>
            <w:r w:rsidRPr="00895870">
              <w:rPr>
                <w:rFonts w:eastAsia="Times New Roman" w:cs="Times New Roman"/>
                <w:i/>
                <w:iCs/>
                <w:color w:val="000000"/>
                <w:sz w:val="24"/>
                <w:szCs w:val="24"/>
                <w:lang w:eastAsia="nb-NO"/>
              </w:rPr>
              <w:t>skal</w:t>
            </w:r>
            <w:r w:rsidRPr="00895870">
              <w:rPr>
                <w:rFonts w:eastAsia="Times New Roman" w:cs="Times New Roman"/>
                <w:color w:val="000000"/>
                <w:sz w:val="24"/>
                <w:szCs w:val="24"/>
                <w:lang w:eastAsia="nb-NO"/>
              </w:rPr>
              <w:t xml:space="preserve"> erstattes vederlagsfritt med erstatningsprodukter i form av grønne planter av tilsvarende type og kvalitet (1. sortering). </w:t>
            </w:r>
          </w:p>
        </w:tc>
        <w:tc>
          <w:tcPr>
            <w:tcW w:w="681" w:type="dxa"/>
            <w:tcBorders>
              <w:top w:val="single" w:sz="4" w:space="0" w:color="auto"/>
              <w:left w:val="nil"/>
              <w:bottom w:val="single" w:sz="4" w:space="0" w:color="auto"/>
              <w:right w:val="nil"/>
            </w:tcBorders>
            <w:vAlign w:val="center"/>
            <w:hideMark/>
          </w:tcPr>
          <w:p w14:paraId="0668E787" w14:textId="77777777" w:rsidR="00895870" w:rsidRPr="00895870" w:rsidRDefault="00895870" w:rsidP="00895870">
            <w:pPr>
              <w:spacing w:after="0" w:line="240" w:lineRule="auto"/>
              <w:rPr>
                <w:rFonts w:eastAsia="Times New Roman" w:cs="Times New Roman"/>
                <w:color w:val="000000"/>
                <w:sz w:val="24"/>
                <w:szCs w:val="24"/>
                <w:lang w:eastAsia="nb-NO"/>
              </w:rPr>
            </w:pPr>
            <w:r w:rsidRPr="00895870">
              <w:rPr>
                <w:rFonts w:eastAsia="Times New Roman" w:cs="Times New Roman"/>
                <w:color w:val="000000"/>
                <w:sz w:val="24"/>
                <w:szCs w:val="24"/>
                <w:lang w:eastAsia="nb-NO"/>
              </w:rPr>
              <w:t>A</w:t>
            </w:r>
            <w:r w:rsidRPr="00895870">
              <w:rPr>
                <w:rFonts w:eastAsia="Times New Roman" w:cs="Times New Roman"/>
                <w:color w:val="D13438"/>
                <w:sz w:val="24"/>
                <w:szCs w:val="24"/>
                <w:lang w:eastAsia="nb-NO"/>
              </w:rPr>
              <w:t> </w:t>
            </w:r>
          </w:p>
        </w:tc>
        <w:tc>
          <w:tcPr>
            <w:tcW w:w="696" w:type="dxa"/>
            <w:tcBorders>
              <w:top w:val="single" w:sz="4" w:space="0" w:color="auto"/>
              <w:left w:val="single" w:sz="8" w:space="0" w:color="auto"/>
              <w:bottom w:val="single" w:sz="4" w:space="0" w:color="auto"/>
              <w:right w:val="single" w:sz="8" w:space="0" w:color="auto"/>
            </w:tcBorders>
            <w:noWrap/>
            <w:vAlign w:val="center"/>
            <w:hideMark/>
          </w:tcPr>
          <w:p w14:paraId="0186D5A0" w14:textId="77777777" w:rsidR="00895870" w:rsidRPr="00895870" w:rsidRDefault="00895870" w:rsidP="00895870">
            <w:pPr>
              <w:spacing w:after="0" w:line="240" w:lineRule="auto"/>
              <w:rPr>
                <w:rFonts w:ascii="Aptos Narrow" w:eastAsia="Times New Roman" w:hAnsi="Aptos Narrow" w:cs="Times New Roman"/>
                <w:color w:val="000000"/>
                <w:lang w:eastAsia="nb-NO"/>
              </w:rPr>
            </w:pPr>
            <w:r w:rsidRPr="00895870">
              <w:rPr>
                <w:rFonts w:ascii="Aptos Narrow" w:eastAsia="Times New Roman" w:hAnsi="Aptos Narrow" w:cs="Times New Roman"/>
                <w:color w:val="000000"/>
                <w:lang w:eastAsia="nb-NO"/>
              </w:rPr>
              <w:t> </w:t>
            </w:r>
          </w:p>
        </w:tc>
        <w:tc>
          <w:tcPr>
            <w:tcW w:w="1224" w:type="dxa"/>
            <w:tcBorders>
              <w:top w:val="single" w:sz="4" w:space="0" w:color="auto"/>
              <w:left w:val="nil"/>
              <w:bottom w:val="single" w:sz="4" w:space="0" w:color="auto"/>
              <w:right w:val="single" w:sz="8" w:space="0" w:color="auto"/>
            </w:tcBorders>
            <w:noWrap/>
            <w:vAlign w:val="center"/>
            <w:hideMark/>
          </w:tcPr>
          <w:p w14:paraId="2CBE1BB7" w14:textId="77777777" w:rsidR="00895870" w:rsidRPr="00895870" w:rsidRDefault="00895870" w:rsidP="00895870">
            <w:pPr>
              <w:spacing w:after="0" w:line="240" w:lineRule="auto"/>
              <w:rPr>
                <w:rFonts w:ascii="Aptos Narrow" w:eastAsia="Times New Roman" w:hAnsi="Aptos Narrow" w:cs="Times New Roman"/>
                <w:color w:val="000000"/>
                <w:lang w:eastAsia="nb-NO"/>
              </w:rPr>
            </w:pPr>
            <w:r w:rsidRPr="00895870">
              <w:rPr>
                <w:rFonts w:ascii="Aptos Narrow" w:eastAsia="Times New Roman" w:hAnsi="Aptos Narrow" w:cs="Times New Roman"/>
                <w:color w:val="000000"/>
                <w:lang w:eastAsia="nb-NO"/>
              </w:rPr>
              <w:t> </w:t>
            </w:r>
          </w:p>
        </w:tc>
      </w:tr>
      <w:tr w:rsidR="00E766FA" w:rsidRPr="00895870" w14:paraId="5303668D" w14:textId="77777777" w:rsidTr="2B4B0056">
        <w:trPr>
          <w:trHeight w:val="7050"/>
        </w:trPr>
        <w:tc>
          <w:tcPr>
            <w:tcW w:w="855" w:type="dxa"/>
            <w:tcBorders>
              <w:top w:val="single" w:sz="4" w:space="0" w:color="auto"/>
              <w:left w:val="single" w:sz="4" w:space="0" w:color="auto"/>
              <w:bottom w:val="single" w:sz="4" w:space="0" w:color="auto"/>
              <w:right w:val="single" w:sz="4" w:space="0" w:color="auto"/>
            </w:tcBorders>
            <w:vAlign w:val="center"/>
            <w:hideMark/>
          </w:tcPr>
          <w:p w14:paraId="10DE2429" w14:textId="77777777" w:rsidR="00895870" w:rsidRPr="00895870" w:rsidRDefault="00895870" w:rsidP="00895870">
            <w:pPr>
              <w:spacing w:after="0" w:line="240" w:lineRule="auto"/>
              <w:jc w:val="center"/>
              <w:rPr>
                <w:rFonts w:eastAsia="Times New Roman" w:cs="Times New Roman"/>
                <w:color w:val="auto"/>
                <w:sz w:val="24"/>
                <w:szCs w:val="24"/>
                <w:u w:val="single"/>
                <w:lang w:eastAsia="nb-NO"/>
              </w:rPr>
            </w:pPr>
            <w:r w:rsidRPr="00895870">
              <w:rPr>
                <w:rFonts w:eastAsia="Times New Roman" w:cs="Times New Roman"/>
                <w:color w:val="auto"/>
                <w:sz w:val="24"/>
                <w:szCs w:val="24"/>
                <w:u w:val="single"/>
                <w:lang w:eastAsia="nb-NO"/>
              </w:rPr>
              <w:t>5</w:t>
            </w:r>
          </w:p>
        </w:tc>
        <w:tc>
          <w:tcPr>
            <w:tcW w:w="1470" w:type="dxa"/>
            <w:tcBorders>
              <w:top w:val="single" w:sz="4" w:space="0" w:color="auto"/>
              <w:left w:val="single" w:sz="4" w:space="0" w:color="auto"/>
              <w:bottom w:val="single" w:sz="4" w:space="0" w:color="auto"/>
              <w:right w:val="single" w:sz="4" w:space="0" w:color="auto"/>
            </w:tcBorders>
            <w:vAlign w:val="center"/>
            <w:hideMark/>
          </w:tcPr>
          <w:p w14:paraId="351DE43E" w14:textId="77777777" w:rsidR="00895870" w:rsidRPr="00895870" w:rsidRDefault="00895870" w:rsidP="00895870">
            <w:pPr>
              <w:spacing w:after="0" w:line="240" w:lineRule="auto"/>
              <w:rPr>
                <w:rFonts w:eastAsia="Times New Roman" w:cs="Times New Roman"/>
                <w:color w:val="000000"/>
                <w:sz w:val="24"/>
                <w:szCs w:val="24"/>
                <w:lang w:eastAsia="nb-NO"/>
              </w:rPr>
            </w:pPr>
            <w:r w:rsidRPr="00895870">
              <w:rPr>
                <w:rFonts w:eastAsia="Times New Roman" w:cs="Times New Roman"/>
                <w:color w:val="000000"/>
                <w:sz w:val="24"/>
                <w:szCs w:val="24"/>
                <w:lang w:eastAsia="nb-NO"/>
              </w:rPr>
              <w:t>Personell</w:t>
            </w:r>
          </w:p>
        </w:tc>
        <w:tc>
          <w:tcPr>
            <w:tcW w:w="3491" w:type="dxa"/>
            <w:tcBorders>
              <w:top w:val="single" w:sz="4" w:space="0" w:color="auto"/>
              <w:left w:val="single" w:sz="4" w:space="0" w:color="auto"/>
              <w:bottom w:val="single" w:sz="4" w:space="0" w:color="auto"/>
              <w:right w:val="single" w:sz="4" w:space="0" w:color="auto"/>
            </w:tcBorders>
            <w:vAlign w:val="center"/>
            <w:hideMark/>
          </w:tcPr>
          <w:p w14:paraId="56C9E837" w14:textId="77777777" w:rsidR="00895870" w:rsidRPr="00895870" w:rsidRDefault="00895870" w:rsidP="00895870">
            <w:pPr>
              <w:spacing w:after="0" w:line="240" w:lineRule="auto"/>
              <w:rPr>
                <w:rFonts w:eastAsia="Times New Roman" w:cs="Times New Roman"/>
                <w:color w:val="000000"/>
                <w:sz w:val="24"/>
                <w:szCs w:val="24"/>
                <w:lang w:eastAsia="nb-NO"/>
              </w:rPr>
            </w:pPr>
            <w:r w:rsidRPr="00895870">
              <w:rPr>
                <w:rFonts w:eastAsia="Times New Roman" w:cs="Times New Roman"/>
                <w:color w:val="000000"/>
                <w:sz w:val="24"/>
                <w:szCs w:val="24"/>
                <w:lang w:eastAsia="nb-NO"/>
              </w:rPr>
              <w:t>Av sikkerhetsmessige grunner skal det være fast personelt som utfører planteservice i oppdragsgivers lokaler. For å sikre kontinuitet skal leverandøren tilby 1 til 3 faste kontaktpersoner</w:t>
            </w:r>
            <w:r w:rsidRPr="00895870">
              <w:rPr>
                <w:rFonts w:eastAsia="Times New Roman" w:cs="Times New Roman"/>
                <w:color w:val="C00000"/>
                <w:sz w:val="24"/>
                <w:szCs w:val="24"/>
                <w:lang w:eastAsia="nb-NO"/>
              </w:rPr>
              <w:t xml:space="preserve">. </w:t>
            </w:r>
          </w:p>
        </w:tc>
        <w:tc>
          <w:tcPr>
            <w:tcW w:w="681" w:type="dxa"/>
            <w:tcBorders>
              <w:top w:val="single" w:sz="4" w:space="0" w:color="auto"/>
              <w:left w:val="single" w:sz="4" w:space="0" w:color="auto"/>
              <w:bottom w:val="single" w:sz="4" w:space="0" w:color="auto"/>
              <w:right w:val="single" w:sz="4" w:space="0" w:color="auto"/>
            </w:tcBorders>
            <w:vAlign w:val="center"/>
            <w:hideMark/>
          </w:tcPr>
          <w:p w14:paraId="1ADE6554" w14:textId="77777777" w:rsidR="00895870" w:rsidRPr="00895870" w:rsidRDefault="00895870" w:rsidP="00895870">
            <w:pPr>
              <w:spacing w:after="0" w:line="240" w:lineRule="auto"/>
              <w:rPr>
                <w:rFonts w:eastAsia="Times New Roman" w:cs="Times New Roman"/>
                <w:color w:val="000000"/>
                <w:sz w:val="24"/>
                <w:szCs w:val="24"/>
                <w:lang w:eastAsia="nb-NO"/>
              </w:rPr>
            </w:pPr>
            <w:r w:rsidRPr="00895870">
              <w:rPr>
                <w:rFonts w:eastAsia="Times New Roman" w:cs="Times New Roman"/>
                <w:color w:val="000000"/>
                <w:sz w:val="24"/>
                <w:szCs w:val="24"/>
                <w:lang w:eastAsia="nb-NO"/>
              </w:rPr>
              <w:t>A </w:t>
            </w:r>
            <w:r w:rsidRPr="00895870">
              <w:rPr>
                <w:rFonts w:eastAsia="Times New Roman" w:cs="Times New Roman"/>
                <w:color w:val="D13438"/>
                <w:sz w:val="24"/>
                <w:szCs w:val="24"/>
                <w:lang w:eastAsia="nb-NO"/>
              </w:rPr>
              <w:t> </w:t>
            </w:r>
          </w:p>
        </w:tc>
        <w:tc>
          <w:tcPr>
            <w:tcW w:w="696" w:type="dxa"/>
            <w:tcBorders>
              <w:top w:val="single" w:sz="4" w:space="0" w:color="auto"/>
              <w:left w:val="single" w:sz="4" w:space="0" w:color="auto"/>
              <w:bottom w:val="single" w:sz="4" w:space="0" w:color="auto"/>
              <w:right w:val="single" w:sz="4" w:space="0" w:color="auto"/>
            </w:tcBorders>
            <w:noWrap/>
            <w:vAlign w:val="center"/>
            <w:hideMark/>
          </w:tcPr>
          <w:p w14:paraId="60E2137E" w14:textId="77777777" w:rsidR="00895870" w:rsidRPr="00895870" w:rsidRDefault="00895870" w:rsidP="00895870">
            <w:pPr>
              <w:spacing w:after="0" w:line="240" w:lineRule="auto"/>
              <w:rPr>
                <w:rFonts w:ascii="Aptos Narrow" w:eastAsia="Times New Roman" w:hAnsi="Aptos Narrow" w:cs="Times New Roman"/>
                <w:color w:val="000000"/>
                <w:lang w:eastAsia="nb-NO"/>
              </w:rPr>
            </w:pPr>
            <w:r w:rsidRPr="00895870">
              <w:rPr>
                <w:rFonts w:ascii="Aptos Narrow" w:eastAsia="Times New Roman" w:hAnsi="Aptos Narrow" w:cs="Times New Roman"/>
                <w:color w:val="000000"/>
                <w:lang w:eastAsia="nb-NO"/>
              </w:rPr>
              <w:t> </w:t>
            </w:r>
          </w:p>
        </w:tc>
        <w:tc>
          <w:tcPr>
            <w:tcW w:w="1224" w:type="dxa"/>
            <w:tcBorders>
              <w:top w:val="single" w:sz="4" w:space="0" w:color="auto"/>
              <w:left w:val="single" w:sz="4" w:space="0" w:color="auto"/>
              <w:bottom w:val="single" w:sz="4" w:space="0" w:color="auto"/>
              <w:right w:val="single" w:sz="4" w:space="0" w:color="auto"/>
            </w:tcBorders>
            <w:noWrap/>
            <w:vAlign w:val="center"/>
            <w:hideMark/>
          </w:tcPr>
          <w:p w14:paraId="5C12A9A8" w14:textId="77777777" w:rsidR="00895870" w:rsidRPr="00895870" w:rsidRDefault="00895870" w:rsidP="00895870">
            <w:pPr>
              <w:spacing w:after="0" w:line="240" w:lineRule="auto"/>
              <w:rPr>
                <w:rFonts w:ascii="Aptos Narrow" w:eastAsia="Times New Roman" w:hAnsi="Aptos Narrow" w:cs="Times New Roman"/>
                <w:color w:val="000000"/>
                <w:lang w:eastAsia="nb-NO"/>
              </w:rPr>
            </w:pPr>
            <w:r w:rsidRPr="00895870">
              <w:rPr>
                <w:rFonts w:ascii="Aptos Narrow" w:eastAsia="Times New Roman" w:hAnsi="Aptos Narrow" w:cs="Times New Roman"/>
                <w:color w:val="000000"/>
                <w:lang w:eastAsia="nb-NO"/>
              </w:rPr>
              <w:t> </w:t>
            </w:r>
          </w:p>
        </w:tc>
      </w:tr>
      <w:tr w:rsidR="00E766FA" w:rsidRPr="00895870" w14:paraId="0CA8E229" w14:textId="77777777" w:rsidTr="2B4B0056">
        <w:trPr>
          <w:trHeight w:val="6410"/>
        </w:trPr>
        <w:tc>
          <w:tcPr>
            <w:tcW w:w="855" w:type="dxa"/>
            <w:tcBorders>
              <w:top w:val="single" w:sz="4" w:space="0" w:color="auto"/>
              <w:left w:val="single" w:sz="8" w:space="0" w:color="auto"/>
              <w:bottom w:val="single" w:sz="8" w:space="0" w:color="auto"/>
              <w:right w:val="single" w:sz="8" w:space="0" w:color="auto"/>
            </w:tcBorders>
            <w:vAlign w:val="center"/>
            <w:hideMark/>
          </w:tcPr>
          <w:p w14:paraId="448204DE" w14:textId="77777777" w:rsidR="00895870" w:rsidRPr="00895870" w:rsidRDefault="00895870" w:rsidP="00895870">
            <w:pPr>
              <w:spacing w:after="0" w:line="240" w:lineRule="auto"/>
              <w:jc w:val="center"/>
              <w:rPr>
                <w:rFonts w:eastAsia="Times New Roman" w:cs="Times New Roman"/>
                <w:color w:val="auto"/>
                <w:sz w:val="24"/>
                <w:szCs w:val="24"/>
                <w:u w:val="single"/>
                <w:lang w:eastAsia="nb-NO"/>
              </w:rPr>
            </w:pPr>
            <w:r w:rsidRPr="00895870">
              <w:rPr>
                <w:rFonts w:eastAsia="Times New Roman" w:cs="Times New Roman"/>
                <w:color w:val="auto"/>
                <w:sz w:val="24"/>
                <w:szCs w:val="24"/>
                <w:u w:val="single"/>
                <w:lang w:eastAsia="nb-NO"/>
              </w:rPr>
              <w:lastRenderedPageBreak/>
              <w:t>6</w:t>
            </w:r>
          </w:p>
        </w:tc>
        <w:tc>
          <w:tcPr>
            <w:tcW w:w="1470" w:type="dxa"/>
            <w:tcBorders>
              <w:top w:val="single" w:sz="4" w:space="0" w:color="auto"/>
              <w:left w:val="nil"/>
              <w:bottom w:val="single" w:sz="8" w:space="0" w:color="auto"/>
              <w:right w:val="single" w:sz="8" w:space="0" w:color="auto"/>
            </w:tcBorders>
            <w:vAlign w:val="center"/>
            <w:hideMark/>
          </w:tcPr>
          <w:p w14:paraId="4B0183BA" w14:textId="77777777" w:rsidR="00895870" w:rsidRPr="00895870" w:rsidRDefault="00895870" w:rsidP="00895870">
            <w:pPr>
              <w:spacing w:after="0" w:line="240" w:lineRule="auto"/>
              <w:rPr>
                <w:rFonts w:eastAsia="Times New Roman" w:cs="Times New Roman"/>
                <w:color w:val="000000"/>
                <w:sz w:val="24"/>
                <w:szCs w:val="24"/>
                <w:lang w:eastAsia="nb-NO"/>
              </w:rPr>
            </w:pPr>
            <w:proofErr w:type="spellStart"/>
            <w:r w:rsidRPr="00895870">
              <w:rPr>
                <w:rFonts w:eastAsia="Times New Roman" w:cs="Times New Roman"/>
                <w:color w:val="000000"/>
                <w:sz w:val="24"/>
                <w:szCs w:val="24"/>
                <w:lang w:eastAsia="nb-NO"/>
              </w:rPr>
              <w:t>Uteplanter</w:t>
            </w:r>
            <w:proofErr w:type="spellEnd"/>
          </w:p>
        </w:tc>
        <w:tc>
          <w:tcPr>
            <w:tcW w:w="3491" w:type="dxa"/>
            <w:tcBorders>
              <w:top w:val="single" w:sz="4" w:space="0" w:color="auto"/>
              <w:left w:val="nil"/>
              <w:bottom w:val="single" w:sz="8" w:space="0" w:color="auto"/>
              <w:right w:val="single" w:sz="8" w:space="0" w:color="auto"/>
            </w:tcBorders>
            <w:vAlign w:val="center"/>
            <w:hideMark/>
          </w:tcPr>
          <w:p w14:paraId="14275090" w14:textId="77777777" w:rsidR="00895870" w:rsidRPr="00895870" w:rsidRDefault="00895870" w:rsidP="00895870">
            <w:pPr>
              <w:spacing w:after="0" w:line="240" w:lineRule="auto"/>
              <w:rPr>
                <w:rFonts w:eastAsia="Times New Roman" w:cs="Times New Roman"/>
                <w:color w:val="000000"/>
                <w:sz w:val="24"/>
                <w:szCs w:val="24"/>
                <w:lang w:eastAsia="nb-NO"/>
              </w:rPr>
            </w:pPr>
            <w:r w:rsidRPr="00895870">
              <w:rPr>
                <w:rFonts w:eastAsia="Times New Roman" w:cs="Times New Roman"/>
                <w:color w:val="000000"/>
                <w:sz w:val="24"/>
                <w:szCs w:val="24"/>
                <w:lang w:eastAsia="nb-NO"/>
              </w:rPr>
              <w:t>Planteservice inkluderer også beplanting</w:t>
            </w:r>
            <w:r w:rsidRPr="00895870">
              <w:rPr>
                <w:rFonts w:ascii="Arial" w:eastAsia="Times New Roman" w:hAnsi="Arial" w:cs="Arial"/>
                <w:color w:val="000000"/>
                <w:sz w:val="24"/>
                <w:szCs w:val="24"/>
                <w:lang w:eastAsia="nb-NO"/>
              </w:rPr>
              <w:t> </w:t>
            </w:r>
            <w:r w:rsidRPr="00895870">
              <w:rPr>
                <w:rFonts w:eastAsia="Times New Roman" w:cs="Times New Roman"/>
                <w:color w:val="000000"/>
                <w:sz w:val="24"/>
                <w:szCs w:val="24"/>
                <w:lang w:eastAsia="nb-NO"/>
              </w:rPr>
              <w:t>og stell</w:t>
            </w:r>
            <w:r w:rsidRPr="00895870">
              <w:rPr>
                <w:rFonts w:ascii="Arial" w:eastAsia="Times New Roman" w:hAnsi="Arial" w:cs="Arial"/>
                <w:color w:val="000000"/>
                <w:sz w:val="24"/>
                <w:szCs w:val="24"/>
                <w:lang w:eastAsia="nb-NO"/>
              </w:rPr>
              <w:t> </w:t>
            </w:r>
            <w:r w:rsidRPr="00895870">
              <w:rPr>
                <w:rFonts w:eastAsia="Times New Roman" w:cs="Times New Roman"/>
                <w:color w:val="000000"/>
                <w:sz w:val="24"/>
                <w:szCs w:val="24"/>
                <w:lang w:eastAsia="nb-NO"/>
              </w:rPr>
              <w:t>av</w:t>
            </w:r>
            <w:r w:rsidRPr="00895870">
              <w:rPr>
                <w:rFonts w:ascii="Arial" w:eastAsia="Times New Roman" w:hAnsi="Arial" w:cs="Arial"/>
                <w:color w:val="000000"/>
                <w:sz w:val="24"/>
                <w:szCs w:val="24"/>
                <w:lang w:eastAsia="nb-NO"/>
              </w:rPr>
              <w:t> </w:t>
            </w:r>
            <w:r w:rsidRPr="00895870">
              <w:rPr>
                <w:rFonts w:eastAsia="Times New Roman" w:cs="Times New Roman"/>
                <w:color w:val="000000"/>
                <w:sz w:val="24"/>
                <w:szCs w:val="24"/>
                <w:lang w:eastAsia="nb-NO"/>
              </w:rPr>
              <w:t>sesongblomster i</w:t>
            </w:r>
            <w:r w:rsidRPr="00895870">
              <w:rPr>
                <w:rFonts w:ascii="Arial" w:eastAsia="Times New Roman" w:hAnsi="Arial" w:cs="Arial"/>
                <w:color w:val="000000"/>
                <w:sz w:val="24"/>
                <w:szCs w:val="24"/>
                <w:lang w:eastAsia="nb-NO"/>
              </w:rPr>
              <w:t> </w:t>
            </w:r>
            <w:proofErr w:type="spellStart"/>
            <w:r w:rsidRPr="00895870">
              <w:rPr>
                <w:rFonts w:eastAsia="Times New Roman" w:cs="Times New Roman"/>
                <w:color w:val="000000"/>
                <w:sz w:val="24"/>
                <w:szCs w:val="24"/>
                <w:lang w:eastAsia="nb-NO"/>
              </w:rPr>
              <w:t>plantekasser</w:t>
            </w:r>
            <w:proofErr w:type="spellEnd"/>
            <w:r w:rsidRPr="00895870">
              <w:rPr>
                <w:rFonts w:ascii="Arial" w:eastAsia="Times New Roman" w:hAnsi="Arial" w:cs="Arial"/>
                <w:color w:val="000000"/>
                <w:sz w:val="24"/>
                <w:szCs w:val="24"/>
                <w:lang w:eastAsia="nb-NO"/>
              </w:rPr>
              <w:t> </w:t>
            </w:r>
            <w:r w:rsidRPr="00895870">
              <w:rPr>
                <w:rFonts w:eastAsia="Times New Roman" w:cs="Times New Roman"/>
                <w:color w:val="000000"/>
                <w:sz w:val="24"/>
                <w:szCs w:val="24"/>
                <w:lang w:eastAsia="nb-NO"/>
              </w:rPr>
              <w:t>plassert på 2</w:t>
            </w:r>
            <w:r w:rsidRPr="00895870">
              <w:rPr>
                <w:rFonts w:ascii="Arial" w:eastAsia="Times New Roman" w:hAnsi="Arial" w:cs="Arial"/>
                <w:color w:val="000000"/>
                <w:sz w:val="24"/>
                <w:szCs w:val="24"/>
                <w:lang w:eastAsia="nb-NO"/>
              </w:rPr>
              <w:t> </w:t>
            </w:r>
            <w:r w:rsidRPr="00895870">
              <w:rPr>
                <w:rFonts w:eastAsia="Times New Roman" w:cs="Times New Roman"/>
                <w:color w:val="000000"/>
                <w:sz w:val="24"/>
                <w:szCs w:val="24"/>
                <w:lang w:eastAsia="nb-NO"/>
              </w:rPr>
              <w:t>takterrasser.</w:t>
            </w:r>
            <w:r w:rsidRPr="00895870">
              <w:rPr>
                <w:rFonts w:ascii="Arial" w:eastAsia="Times New Roman" w:hAnsi="Arial" w:cs="Arial"/>
                <w:color w:val="000000"/>
                <w:sz w:val="24"/>
                <w:szCs w:val="24"/>
                <w:lang w:eastAsia="nb-NO"/>
              </w:rPr>
              <w:t> </w:t>
            </w:r>
            <w:proofErr w:type="spellStart"/>
            <w:r w:rsidRPr="00895870">
              <w:rPr>
                <w:rFonts w:eastAsia="Times New Roman" w:cs="Times New Roman"/>
                <w:color w:val="000000"/>
                <w:sz w:val="24"/>
                <w:szCs w:val="24"/>
                <w:lang w:eastAsia="nb-NO"/>
              </w:rPr>
              <w:t>Uteplantene</w:t>
            </w:r>
            <w:proofErr w:type="spellEnd"/>
            <w:r w:rsidRPr="00895870">
              <w:rPr>
                <w:rFonts w:ascii="Arial" w:eastAsia="Times New Roman" w:hAnsi="Arial" w:cs="Arial"/>
                <w:color w:val="000000"/>
                <w:sz w:val="24"/>
                <w:szCs w:val="24"/>
                <w:lang w:eastAsia="nb-NO"/>
              </w:rPr>
              <w:t> </w:t>
            </w:r>
            <w:r w:rsidRPr="00895870">
              <w:rPr>
                <w:rFonts w:eastAsia="Times New Roman" w:cs="Times New Roman"/>
                <w:color w:val="000000"/>
                <w:sz w:val="24"/>
                <w:szCs w:val="24"/>
                <w:lang w:eastAsia="nb-NO"/>
              </w:rPr>
              <w:t xml:space="preserve">skiftes etter behov og minimum 3 ganger pr år </w:t>
            </w:r>
            <w:r w:rsidRPr="00895870">
              <w:rPr>
                <w:rFonts w:eastAsia="Times New Roman" w:cs="Times New Roman"/>
                <w:color w:val="D13438"/>
                <w:sz w:val="24"/>
                <w:szCs w:val="24"/>
                <w:lang w:eastAsia="nb-NO"/>
              </w:rPr>
              <w:t> </w:t>
            </w:r>
          </w:p>
        </w:tc>
        <w:tc>
          <w:tcPr>
            <w:tcW w:w="681" w:type="dxa"/>
            <w:tcBorders>
              <w:top w:val="single" w:sz="4" w:space="0" w:color="auto"/>
              <w:left w:val="nil"/>
              <w:bottom w:val="single" w:sz="8" w:space="0" w:color="auto"/>
              <w:right w:val="nil"/>
            </w:tcBorders>
            <w:vAlign w:val="center"/>
            <w:hideMark/>
          </w:tcPr>
          <w:p w14:paraId="434A5D8F" w14:textId="77777777" w:rsidR="00895870" w:rsidRPr="00895870" w:rsidRDefault="00895870" w:rsidP="00895870">
            <w:pPr>
              <w:spacing w:after="0" w:line="240" w:lineRule="auto"/>
              <w:rPr>
                <w:rFonts w:eastAsia="Times New Roman" w:cs="Times New Roman"/>
                <w:color w:val="000000"/>
                <w:sz w:val="24"/>
                <w:szCs w:val="24"/>
                <w:lang w:eastAsia="nb-NO"/>
              </w:rPr>
            </w:pPr>
            <w:r w:rsidRPr="00895870">
              <w:rPr>
                <w:rFonts w:eastAsia="Times New Roman" w:cs="Times New Roman"/>
                <w:color w:val="000000"/>
                <w:sz w:val="24"/>
                <w:szCs w:val="24"/>
                <w:lang w:eastAsia="nb-NO"/>
              </w:rPr>
              <w:t>A</w:t>
            </w:r>
            <w:r w:rsidRPr="00895870">
              <w:rPr>
                <w:rFonts w:eastAsia="Times New Roman" w:cs="Times New Roman"/>
                <w:color w:val="D13438"/>
                <w:sz w:val="24"/>
                <w:szCs w:val="24"/>
                <w:lang w:eastAsia="nb-NO"/>
              </w:rPr>
              <w:t> </w:t>
            </w:r>
          </w:p>
        </w:tc>
        <w:tc>
          <w:tcPr>
            <w:tcW w:w="696" w:type="dxa"/>
            <w:tcBorders>
              <w:top w:val="single" w:sz="4" w:space="0" w:color="auto"/>
              <w:left w:val="single" w:sz="8" w:space="0" w:color="auto"/>
              <w:bottom w:val="single" w:sz="8" w:space="0" w:color="auto"/>
              <w:right w:val="single" w:sz="8" w:space="0" w:color="auto"/>
            </w:tcBorders>
            <w:noWrap/>
            <w:vAlign w:val="center"/>
            <w:hideMark/>
          </w:tcPr>
          <w:p w14:paraId="16F40819" w14:textId="77777777" w:rsidR="00895870" w:rsidRPr="00895870" w:rsidRDefault="00895870" w:rsidP="00895870">
            <w:pPr>
              <w:spacing w:after="0" w:line="240" w:lineRule="auto"/>
              <w:rPr>
                <w:rFonts w:ascii="Aptos Narrow" w:eastAsia="Times New Roman" w:hAnsi="Aptos Narrow" w:cs="Times New Roman"/>
                <w:color w:val="000000"/>
                <w:lang w:eastAsia="nb-NO"/>
              </w:rPr>
            </w:pPr>
            <w:r w:rsidRPr="00895870">
              <w:rPr>
                <w:rFonts w:ascii="Aptos Narrow" w:eastAsia="Times New Roman" w:hAnsi="Aptos Narrow" w:cs="Times New Roman"/>
                <w:color w:val="000000"/>
                <w:lang w:eastAsia="nb-NO"/>
              </w:rPr>
              <w:t> </w:t>
            </w:r>
          </w:p>
        </w:tc>
        <w:tc>
          <w:tcPr>
            <w:tcW w:w="1224" w:type="dxa"/>
            <w:tcBorders>
              <w:top w:val="single" w:sz="4" w:space="0" w:color="auto"/>
              <w:left w:val="nil"/>
              <w:bottom w:val="single" w:sz="8" w:space="0" w:color="auto"/>
              <w:right w:val="single" w:sz="8" w:space="0" w:color="auto"/>
            </w:tcBorders>
            <w:noWrap/>
            <w:vAlign w:val="center"/>
            <w:hideMark/>
          </w:tcPr>
          <w:p w14:paraId="2AE7760F" w14:textId="77777777" w:rsidR="00895870" w:rsidRPr="00895870" w:rsidRDefault="00895870" w:rsidP="00895870">
            <w:pPr>
              <w:spacing w:after="0" w:line="240" w:lineRule="auto"/>
              <w:rPr>
                <w:rFonts w:ascii="Aptos Narrow" w:eastAsia="Times New Roman" w:hAnsi="Aptos Narrow" w:cs="Times New Roman"/>
                <w:color w:val="000000"/>
                <w:lang w:eastAsia="nb-NO"/>
              </w:rPr>
            </w:pPr>
            <w:r w:rsidRPr="00895870">
              <w:rPr>
                <w:rFonts w:ascii="Aptos Narrow" w:eastAsia="Times New Roman" w:hAnsi="Aptos Narrow" w:cs="Times New Roman"/>
                <w:color w:val="000000"/>
                <w:lang w:eastAsia="nb-NO"/>
              </w:rPr>
              <w:t> </w:t>
            </w:r>
          </w:p>
        </w:tc>
      </w:tr>
      <w:tr w:rsidR="00E766FA" w:rsidRPr="00895870" w14:paraId="5E707091" w14:textId="77777777" w:rsidTr="2B4B0056">
        <w:trPr>
          <w:trHeight w:val="4490"/>
        </w:trPr>
        <w:tc>
          <w:tcPr>
            <w:tcW w:w="855" w:type="dxa"/>
            <w:tcBorders>
              <w:top w:val="nil"/>
              <w:left w:val="single" w:sz="8" w:space="0" w:color="auto"/>
              <w:bottom w:val="single" w:sz="4" w:space="0" w:color="auto"/>
              <w:right w:val="single" w:sz="8" w:space="0" w:color="auto"/>
            </w:tcBorders>
            <w:vAlign w:val="center"/>
            <w:hideMark/>
          </w:tcPr>
          <w:p w14:paraId="45F90806" w14:textId="77777777" w:rsidR="00895870" w:rsidRPr="00895870" w:rsidRDefault="00895870" w:rsidP="00895870">
            <w:pPr>
              <w:spacing w:after="0" w:line="240" w:lineRule="auto"/>
              <w:jc w:val="center"/>
              <w:rPr>
                <w:rFonts w:eastAsia="Times New Roman" w:cs="Times New Roman"/>
                <w:color w:val="000000"/>
                <w:sz w:val="24"/>
                <w:szCs w:val="24"/>
                <w:u w:val="single"/>
                <w:lang w:eastAsia="nb-NO"/>
              </w:rPr>
            </w:pPr>
            <w:r w:rsidRPr="00895870">
              <w:rPr>
                <w:rFonts w:eastAsia="Times New Roman" w:cs="Times New Roman"/>
                <w:color w:val="000000"/>
                <w:sz w:val="24"/>
                <w:szCs w:val="24"/>
                <w:u w:val="single"/>
                <w:lang w:eastAsia="nb-NO"/>
              </w:rPr>
              <w:t>7</w:t>
            </w:r>
          </w:p>
        </w:tc>
        <w:tc>
          <w:tcPr>
            <w:tcW w:w="1470" w:type="dxa"/>
            <w:tcBorders>
              <w:top w:val="nil"/>
              <w:left w:val="nil"/>
              <w:bottom w:val="single" w:sz="4" w:space="0" w:color="auto"/>
              <w:right w:val="single" w:sz="8" w:space="0" w:color="auto"/>
            </w:tcBorders>
            <w:vAlign w:val="center"/>
            <w:hideMark/>
          </w:tcPr>
          <w:p w14:paraId="7DB5B2CE" w14:textId="77777777" w:rsidR="00895870" w:rsidRPr="00895870" w:rsidRDefault="00895870" w:rsidP="00895870">
            <w:pPr>
              <w:spacing w:after="0" w:line="240" w:lineRule="auto"/>
              <w:rPr>
                <w:rFonts w:eastAsia="Times New Roman" w:cs="Times New Roman"/>
                <w:color w:val="000000"/>
                <w:sz w:val="24"/>
                <w:szCs w:val="24"/>
                <w:lang w:eastAsia="nb-NO"/>
              </w:rPr>
            </w:pPr>
            <w:r w:rsidRPr="00895870">
              <w:rPr>
                <w:rFonts w:eastAsia="Times New Roman" w:cs="Times New Roman"/>
                <w:color w:val="000000"/>
                <w:sz w:val="24"/>
                <w:szCs w:val="24"/>
                <w:lang w:eastAsia="nb-NO"/>
              </w:rPr>
              <w:t xml:space="preserve">Kunstige planter </w:t>
            </w:r>
          </w:p>
        </w:tc>
        <w:tc>
          <w:tcPr>
            <w:tcW w:w="3491" w:type="dxa"/>
            <w:tcBorders>
              <w:top w:val="nil"/>
              <w:left w:val="nil"/>
              <w:bottom w:val="single" w:sz="4" w:space="0" w:color="auto"/>
              <w:right w:val="single" w:sz="8" w:space="0" w:color="auto"/>
            </w:tcBorders>
            <w:vAlign w:val="center"/>
            <w:hideMark/>
          </w:tcPr>
          <w:p w14:paraId="3E9986DE" w14:textId="77777777" w:rsidR="00895870" w:rsidRPr="00895870" w:rsidRDefault="00895870" w:rsidP="00895870">
            <w:pPr>
              <w:spacing w:after="0" w:line="240" w:lineRule="auto"/>
              <w:rPr>
                <w:rFonts w:eastAsia="Times New Roman" w:cs="Times New Roman"/>
                <w:color w:val="000000"/>
                <w:sz w:val="24"/>
                <w:szCs w:val="24"/>
                <w:lang w:eastAsia="nb-NO"/>
              </w:rPr>
            </w:pPr>
            <w:r w:rsidRPr="00895870">
              <w:rPr>
                <w:rFonts w:eastAsia="Times New Roman" w:cs="Times New Roman"/>
                <w:color w:val="000000"/>
                <w:sz w:val="24"/>
                <w:szCs w:val="24"/>
                <w:lang w:eastAsia="nb-NO"/>
              </w:rPr>
              <w:t>Leverandør bør også kunne tilby kunstige grønne planter. Dokumenteres med en oversikt som viser utvalget.</w:t>
            </w:r>
          </w:p>
        </w:tc>
        <w:tc>
          <w:tcPr>
            <w:tcW w:w="681" w:type="dxa"/>
            <w:tcBorders>
              <w:top w:val="nil"/>
              <w:left w:val="nil"/>
              <w:bottom w:val="single" w:sz="4" w:space="0" w:color="auto"/>
              <w:right w:val="nil"/>
            </w:tcBorders>
            <w:vAlign w:val="center"/>
            <w:hideMark/>
          </w:tcPr>
          <w:p w14:paraId="22D7BA35" w14:textId="77777777" w:rsidR="00895870" w:rsidRPr="00895870" w:rsidRDefault="00895870" w:rsidP="00895870">
            <w:pPr>
              <w:spacing w:after="0" w:line="240" w:lineRule="auto"/>
              <w:rPr>
                <w:rFonts w:eastAsia="Times New Roman" w:cs="Times New Roman"/>
                <w:color w:val="auto"/>
                <w:sz w:val="24"/>
                <w:szCs w:val="24"/>
                <w:lang w:eastAsia="nb-NO"/>
              </w:rPr>
            </w:pPr>
            <w:r w:rsidRPr="00895870">
              <w:rPr>
                <w:rFonts w:eastAsia="Times New Roman" w:cs="Times New Roman"/>
                <w:color w:val="auto"/>
                <w:sz w:val="24"/>
                <w:szCs w:val="24"/>
                <w:lang w:eastAsia="nb-NO"/>
              </w:rPr>
              <w:t>B</w:t>
            </w:r>
          </w:p>
        </w:tc>
        <w:tc>
          <w:tcPr>
            <w:tcW w:w="696" w:type="dxa"/>
            <w:tcBorders>
              <w:top w:val="nil"/>
              <w:left w:val="single" w:sz="8" w:space="0" w:color="auto"/>
              <w:bottom w:val="single" w:sz="4" w:space="0" w:color="auto"/>
              <w:right w:val="single" w:sz="8" w:space="0" w:color="auto"/>
            </w:tcBorders>
            <w:noWrap/>
            <w:vAlign w:val="center"/>
            <w:hideMark/>
          </w:tcPr>
          <w:p w14:paraId="490F48A3" w14:textId="77777777" w:rsidR="00895870" w:rsidRPr="00895870" w:rsidRDefault="00895870" w:rsidP="00895870">
            <w:pPr>
              <w:spacing w:after="0" w:line="240" w:lineRule="auto"/>
              <w:rPr>
                <w:rFonts w:ascii="Aptos Narrow" w:eastAsia="Times New Roman" w:hAnsi="Aptos Narrow" w:cs="Times New Roman"/>
                <w:color w:val="000000"/>
                <w:lang w:eastAsia="nb-NO"/>
              </w:rPr>
            </w:pPr>
            <w:r w:rsidRPr="00895870">
              <w:rPr>
                <w:rFonts w:ascii="Aptos Narrow" w:eastAsia="Times New Roman" w:hAnsi="Aptos Narrow" w:cs="Times New Roman"/>
                <w:color w:val="000000"/>
                <w:lang w:eastAsia="nb-NO"/>
              </w:rPr>
              <w:t> </w:t>
            </w:r>
          </w:p>
        </w:tc>
        <w:tc>
          <w:tcPr>
            <w:tcW w:w="1224" w:type="dxa"/>
            <w:tcBorders>
              <w:top w:val="nil"/>
              <w:left w:val="nil"/>
              <w:bottom w:val="single" w:sz="4" w:space="0" w:color="auto"/>
              <w:right w:val="single" w:sz="8" w:space="0" w:color="auto"/>
            </w:tcBorders>
            <w:noWrap/>
            <w:vAlign w:val="center"/>
            <w:hideMark/>
          </w:tcPr>
          <w:p w14:paraId="6A6276B2" w14:textId="77777777" w:rsidR="00895870" w:rsidRPr="00895870" w:rsidRDefault="00895870" w:rsidP="00895870">
            <w:pPr>
              <w:spacing w:after="0" w:line="240" w:lineRule="auto"/>
              <w:rPr>
                <w:rFonts w:ascii="Aptos Narrow" w:eastAsia="Times New Roman" w:hAnsi="Aptos Narrow" w:cs="Times New Roman"/>
                <w:color w:val="000000"/>
                <w:lang w:eastAsia="nb-NO"/>
              </w:rPr>
            </w:pPr>
            <w:r w:rsidRPr="00895870">
              <w:rPr>
                <w:rFonts w:ascii="Aptos Narrow" w:eastAsia="Times New Roman" w:hAnsi="Aptos Narrow" w:cs="Times New Roman"/>
                <w:color w:val="000000"/>
                <w:lang w:eastAsia="nb-NO"/>
              </w:rPr>
              <w:t> </w:t>
            </w:r>
          </w:p>
        </w:tc>
      </w:tr>
      <w:tr w:rsidR="00E766FA" w:rsidRPr="00895870" w14:paraId="6687FBC1" w14:textId="77777777" w:rsidTr="2B4B0056">
        <w:trPr>
          <w:trHeight w:val="4810"/>
        </w:trPr>
        <w:tc>
          <w:tcPr>
            <w:tcW w:w="855" w:type="dxa"/>
            <w:tcBorders>
              <w:top w:val="single" w:sz="4" w:space="0" w:color="auto"/>
              <w:left w:val="single" w:sz="8" w:space="0" w:color="auto"/>
              <w:bottom w:val="single" w:sz="8" w:space="0" w:color="auto"/>
              <w:right w:val="single" w:sz="8" w:space="0" w:color="auto"/>
            </w:tcBorders>
            <w:vAlign w:val="center"/>
            <w:hideMark/>
          </w:tcPr>
          <w:p w14:paraId="1A9B45B7" w14:textId="77777777" w:rsidR="00895870" w:rsidRPr="00895870" w:rsidRDefault="00895870" w:rsidP="00895870">
            <w:pPr>
              <w:spacing w:after="0" w:line="240" w:lineRule="auto"/>
              <w:jc w:val="center"/>
              <w:rPr>
                <w:rFonts w:eastAsia="Times New Roman" w:cs="Times New Roman"/>
                <w:color w:val="auto"/>
                <w:sz w:val="24"/>
                <w:szCs w:val="24"/>
                <w:u w:val="single"/>
                <w:lang w:eastAsia="nb-NO"/>
              </w:rPr>
            </w:pPr>
            <w:r w:rsidRPr="00895870">
              <w:rPr>
                <w:rFonts w:eastAsia="Times New Roman" w:cs="Times New Roman"/>
                <w:color w:val="auto"/>
                <w:sz w:val="24"/>
                <w:szCs w:val="24"/>
                <w:u w:val="single"/>
                <w:lang w:eastAsia="nb-NO"/>
              </w:rPr>
              <w:lastRenderedPageBreak/>
              <w:t>8</w:t>
            </w:r>
          </w:p>
        </w:tc>
        <w:tc>
          <w:tcPr>
            <w:tcW w:w="1470" w:type="dxa"/>
            <w:tcBorders>
              <w:top w:val="single" w:sz="4" w:space="0" w:color="auto"/>
              <w:left w:val="nil"/>
              <w:bottom w:val="single" w:sz="8" w:space="0" w:color="auto"/>
              <w:right w:val="single" w:sz="8" w:space="0" w:color="auto"/>
            </w:tcBorders>
            <w:vAlign w:val="center"/>
            <w:hideMark/>
          </w:tcPr>
          <w:p w14:paraId="51CE4B8E" w14:textId="77777777" w:rsidR="00895870" w:rsidRPr="00895870" w:rsidRDefault="00895870" w:rsidP="00895870">
            <w:pPr>
              <w:spacing w:after="0" w:line="240" w:lineRule="auto"/>
              <w:rPr>
                <w:rFonts w:eastAsia="Times New Roman" w:cs="Times New Roman"/>
                <w:color w:val="000000"/>
                <w:sz w:val="24"/>
                <w:szCs w:val="24"/>
                <w:lang w:eastAsia="nb-NO"/>
              </w:rPr>
            </w:pPr>
            <w:r w:rsidRPr="00895870">
              <w:rPr>
                <w:rFonts w:eastAsia="Times New Roman" w:cs="Times New Roman"/>
                <w:color w:val="000000"/>
                <w:sz w:val="24"/>
                <w:szCs w:val="24"/>
                <w:lang w:eastAsia="nb-NO"/>
              </w:rPr>
              <w:t>Kompetanse</w:t>
            </w:r>
          </w:p>
        </w:tc>
        <w:tc>
          <w:tcPr>
            <w:tcW w:w="3491" w:type="dxa"/>
            <w:tcBorders>
              <w:top w:val="single" w:sz="4" w:space="0" w:color="auto"/>
              <w:left w:val="nil"/>
              <w:bottom w:val="single" w:sz="8" w:space="0" w:color="auto"/>
              <w:right w:val="single" w:sz="8" w:space="0" w:color="auto"/>
            </w:tcBorders>
            <w:vAlign w:val="center"/>
            <w:hideMark/>
          </w:tcPr>
          <w:p w14:paraId="72356AC3" w14:textId="77777777" w:rsidR="00895870" w:rsidRPr="00895870" w:rsidRDefault="00895870" w:rsidP="00895870">
            <w:pPr>
              <w:spacing w:after="0" w:line="240" w:lineRule="auto"/>
              <w:rPr>
                <w:rFonts w:eastAsia="Times New Roman" w:cs="Times New Roman"/>
                <w:color w:val="000000"/>
                <w:sz w:val="24"/>
                <w:szCs w:val="24"/>
                <w:lang w:eastAsia="nb-NO"/>
              </w:rPr>
            </w:pPr>
            <w:r w:rsidRPr="00895870">
              <w:rPr>
                <w:rFonts w:eastAsia="Times New Roman" w:cs="Times New Roman"/>
                <w:color w:val="000000"/>
                <w:sz w:val="24"/>
                <w:szCs w:val="24"/>
                <w:lang w:eastAsia="nb-NO"/>
              </w:rPr>
              <w:t>Beskrivelse av leverandørens faglige kompetanse innen design, utvikling og utforming av beplantningsløsninger. </w:t>
            </w:r>
          </w:p>
        </w:tc>
        <w:tc>
          <w:tcPr>
            <w:tcW w:w="681" w:type="dxa"/>
            <w:tcBorders>
              <w:top w:val="single" w:sz="4" w:space="0" w:color="auto"/>
              <w:left w:val="nil"/>
              <w:bottom w:val="single" w:sz="8" w:space="0" w:color="auto"/>
              <w:right w:val="nil"/>
            </w:tcBorders>
            <w:vAlign w:val="center"/>
            <w:hideMark/>
          </w:tcPr>
          <w:p w14:paraId="064DB56D" w14:textId="77777777" w:rsidR="00895870" w:rsidRPr="00895870" w:rsidRDefault="00895870" w:rsidP="00895870">
            <w:pPr>
              <w:spacing w:after="0" w:line="240" w:lineRule="auto"/>
              <w:rPr>
                <w:rFonts w:eastAsia="Times New Roman" w:cs="Times New Roman"/>
                <w:color w:val="000000"/>
                <w:sz w:val="24"/>
                <w:szCs w:val="24"/>
                <w:lang w:eastAsia="nb-NO"/>
              </w:rPr>
            </w:pPr>
            <w:r w:rsidRPr="00895870">
              <w:rPr>
                <w:rFonts w:eastAsia="Times New Roman" w:cs="Times New Roman"/>
                <w:color w:val="000000"/>
                <w:sz w:val="24"/>
                <w:szCs w:val="24"/>
                <w:lang w:eastAsia="nb-NO"/>
              </w:rPr>
              <w:t>A*</w:t>
            </w:r>
            <w:r w:rsidRPr="00895870">
              <w:rPr>
                <w:rFonts w:eastAsia="Times New Roman" w:cs="Times New Roman"/>
                <w:color w:val="D13438"/>
                <w:sz w:val="24"/>
                <w:szCs w:val="24"/>
                <w:lang w:eastAsia="nb-NO"/>
              </w:rPr>
              <w:t> </w:t>
            </w:r>
          </w:p>
        </w:tc>
        <w:tc>
          <w:tcPr>
            <w:tcW w:w="696" w:type="dxa"/>
            <w:tcBorders>
              <w:top w:val="single" w:sz="4" w:space="0" w:color="auto"/>
              <w:left w:val="single" w:sz="8" w:space="0" w:color="auto"/>
              <w:bottom w:val="single" w:sz="8" w:space="0" w:color="auto"/>
              <w:right w:val="single" w:sz="8" w:space="0" w:color="auto"/>
            </w:tcBorders>
            <w:noWrap/>
            <w:vAlign w:val="center"/>
            <w:hideMark/>
          </w:tcPr>
          <w:p w14:paraId="6E35D05D" w14:textId="77777777" w:rsidR="00895870" w:rsidRPr="00895870" w:rsidRDefault="00895870" w:rsidP="00895870">
            <w:pPr>
              <w:spacing w:after="0" w:line="240" w:lineRule="auto"/>
              <w:rPr>
                <w:rFonts w:ascii="Aptos Narrow" w:eastAsia="Times New Roman" w:hAnsi="Aptos Narrow" w:cs="Times New Roman"/>
                <w:color w:val="000000"/>
                <w:lang w:eastAsia="nb-NO"/>
              </w:rPr>
            </w:pPr>
            <w:r w:rsidRPr="00895870">
              <w:rPr>
                <w:rFonts w:ascii="Aptos Narrow" w:eastAsia="Times New Roman" w:hAnsi="Aptos Narrow" w:cs="Times New Roman"/>
                <w:color w:val="000000"/>
                <w:lang w:eastAsia="nb-NO"/>
              </w:rPr>
              <w:t> </w:t>
            </w:r>
          </w:p>
        </w:tc>
        <w:tc>
          <w:tcPr>
            <w:tcW w:w="1224" w:type="dxa"/>
            <w:tcBorders>
              <w:top w:val="single" w:sz="4" w:space="0" w:color="auto"/>
              <w:left w:val="nil"/>
              <w:bottom w:val="single" w:sz="8" w:space="0" w:color="auto"/>
              <w:right w:val="single" w:sz="8" w:space="0" w:color="auto"/>
            </w:tcBorders>
            <w:noWrap/>
            <w:vAlign w:val="center"/>
            <w:hideMark/>
          </w:tcPr>
          <w:p w14:paraId="218781B7" w14:textId="77777777" w:rsidR="00895870" w:rsidRPr="00895870" w:rsidRDefault="00895870" w:rsidP="00895870">
            <w:pPr>
              <w:spacing w:after="0" w:line="240" w:lineRule="auto"/>
              <w:rPr>
                <w:rFonts w:ascii="Aptos Narrow" w:eastAsia="Times New Roman" w:hAnsi="Aptos Narrow" w:cs="Times New Roman"/>
                <w:color w:val="000000"/>
                <w:lang w:eastAsia="nb-NO"/>
              </w:rPr>
            </w:pPr>
            <w:r w:rsidRPr="00895870">
              <w:rPr>
                <w:rFonts w:ascii="Aptos Narrow" w:eastAsia="Times New Roman" w:hAnsi="Aptos Narrow" w:cs="Times New Roman"/>
                <w:color w:val="000000"/>
                <w:lang w:eastAsia="nb-NO"/>
              </w:rPr>
              <w:t> </w:t>
            </w:r>
          </w:p>
        </w:tc>
      </w:tr>
      <w:tr w:rsidR="00AB5FEA" w:rsidRPr="00895870" w14:paraId="40ACB9BC" w14:textId="77777777" w:rsidTr="2B4B0056">
        <w:trPr>
          <w:trHeight w:val="330"/>
        </w:trPr>
        <w:tc>
          <w:tcPr>
            <w:tcW w:w="855" w:type="dxa"/>
            <w:tcBorders>
              <w:top w:val="nil"/>
              <w:left w:val="single" w:sz="8" w:space="0" w:color="auto"/>
              <w:right w:val="single" w:sz="8" w:space="0" w:color="auto"/>
            </w:tcBorders>
            <w:shd w:val="clear" w:color="auto" w:fill="D9D9D9" w:themeFill="background1" w:themeFillShade="D9"/>
            <w:vAlign w:val="center"/>
            <w:hideMark/>
          </w:tcPr>
          <w:p w14:paraId="09D216C0" w14:textId="77777777" w:rsidR="00895870" w:rsidRPr="00895870" w:rsidRDefault="00895870" w:rsidP="00895870">
            <w:pPr>
              <w:spacing w:after="0" w:line="240" w:lineRule="auto"/>
              <w:jc w:val="center"/>
              <w:rPr>
                <w:rFonts w:eastAsia="Times New Roman" w:cs="Times New Roman"/>
                <w:b/>
                <w:bCs/>
                <w:color w:val="000000"/>
                <w:sz w:val="24"/>
                <w:szCs w:val="24"/>
                <w:lang w:eastAsia="nb-NO"/>
              </w:rPr>
            </w:pPr>
            <w:r w:rsidRPr="00895870">
              <w:rPr>
                <w:rFonts w:eastAsia="Times New Roman" w:cs="Times New Roman"/>
                <w:b/>
                <w:bCs/>
                <w:color w:val="000000"/>
                <w:sz w:val="24"/>
                <w:szCs w:val="24"/>
                <w:lang w:eastAsia="nb-NO"/>
              </w:rPr>
              <w:t>Miljø</w:t>
            </w:r>
          </w:p>
        </w:tc>
        <w:tc>
          <w:tcPr>
            <w:tcW w:w="1470" w:type="dxa"/>
            <w:tcBorders>
              <w:top w:val="nil"/>
              <w:left w:val="nil"/>
              <w:right w:val="single" w:sz="8" w:space="0" w:color="auto"/>
            </w:tcBorders>
            <w:shd w:val="clear" w:color="auto" w:fill="D9D9D9" w:themeFill="background1" w:themeFillShade="D9"/>
            <w:vAlign w:val="center"/>
            <w:hideMark/>
          </w:tcPr>
          <w:p w14:paraId="5BBF6BFC" w14:textId="77777777" w:rsidR="00895870" w:rsidRPr="00895870" w:rsidRDefault="00895870" w:rsidP="00895870">
            <w:pPr>
              <w:spacing w:after="0" w:line="240" w:lineRule="auto"/>
              <w:rPr>
                <w:rFonts w:eastAsia="Times New Roman" w:cs="Times New Roman"/>
                <w:color w:val="000000"/>
                <w:sz w:val="24"/>
                <w:szCs w:val="24"/>
                <w:lang w:eastAsia="nb-NO"/>
              </w:rPr>
            </w:pPr>
            <w:r w:rsidRPr="00895870">
              <w:rPr>
                <w:rFonts w:eastAsia="Times New Roman" w:cs="Times New Roman"/>
                <w:color w:val="000000"/>
                <w:sz w:val="24"/>
                <w:szCs w:val="24"/>
                <w:lang w:eastAsia="nb-NO"/>
              </w:rPr>
              <w:t> </w:t>
            </w:r>
          </w:p>
        </w:tc>
        <w:tc>
          <w:tcPr>
            <w:tcW w:w="3491" w:type="dxa"/>
            <w:tcBorders>
              <w:top w:val="nil"/>
              <w:left w:val="nil"/>
              <w:bottom w:val="single" w:sz="4" w:space="0" w:color="auto"/>
              <w:right w:val="single" w:sz="8" w:space="0" w:color="auto"/>
            </w:tcBorders>
            <w:shd w:val="clear" w:color="auto" w:fill="D9D9D9" w:themeFill="background1" w:themeFillShade="D9"/>
            <w:vAlign w:val="center"/>
            <w:hideMark/>
          </w:tcPr>
          <w:p w14:paraId="599E9124" w14:textId="77777777" w:rsidR="00895870" w:rsidRPr="00895870" w:rsidRDefault="00895870" w:rsidP="00895870">
            <w:pPr>
              <w:spacing w:after="0" w:line="240" w:lineRule="auto"/>
              <w:rPr>
                <w:rFonts w:eastAsia="Times New Roman" w:cs="Times New Roman"/>
                <w:color w:val="000000"/>
                <w:sz w:val="24"/>
                <w:szCs w:val="24"/>
                <w:lang w:eastAsia="nb-NO"/>
              </w:rPr>
            </w:pPr>
            <w:r w:rsidRPr="00895870">
              <w:rPr>
                <w:rFonts w:eastAsia="Times New Roman" w:cs="Times New Roman"/>
                <w:color w:val="000000"/>
                <w:sz w:val="24"/>
                <w:szCs w:val="24"/>
                <w:lang w:eastAsia="nb-NO"/>
              </w:rPr>
              <w:t> </w:t>
            </w:r>
          </w:p>
        </w:tc>
        <w:tc>
          <w:tcPr>
            <w:tcW w:w="681" w:type="dxa"/>
            <w:tcBorders>
              <w:top w:val="nil"/>
              <w:left w:val="nil"/>
              <w:bottom w:val="single" w:sz="4" w:space="0" w:color="auto"/>
              <w:right w:val="nil"/>
            </w:tcBorders>
            <w:shd w:val="clear" w:color="auto" w:fill="D9D9D9" w:themeFill="background1" w:themeFillShade="D9"/>
            <w:vAlign w:val="center"/>
            <w:hideMark/>
          </w:tcPr>
          <w:p w14:paraId="3332EFD1" w14:textId="77777777" w:rsidR="00895870" w:rsidRPr="00895870" w:rsidRDefault="00895870" w:rsidP="00895870">
            <w:pPr>
              <w:spacing w:after="0" w:line="240" w:lineRule="auto"/>
              <w:rPr>
                <w:rFonts w:eastAsia="Times New Roman" w:cs="Times New Roman"/>
                <w:color w:val="000000"/>
                <w:sz w:val="24"/>
                <w:szCs w:val="24"/>
                <w:lang w:eastAsia="nb-NO"/>
              </w:rPr>
            </w:pPr>
            <w:r w:rsidRPr="00895870">
              <w:rPr>
                <w:rFonts w:eastAsia="Times New Roman" w:cs="Times New Roman"/>
                <w:color w:val="000000"/>
                <w:sz w:val="24"/>
                <w:szCs w:val="24"/>
                <w:lang w:eastAsia="nb-NO"/>
              </w:rPr>
              <w:t> </w:t>
            </w:r>
          </w:p>
        </w:tc>
        <w:tc>
          <w:tcPr>
            <w:tcW w:w="696" w:type="dxa"/>
            <w:tcBorders>
              <w:top w:val="nil"/>
              <w:left w:val="single" w:sz="8" w:space="0" w:color="auto"/>
              <w:bottom w:val="single" w:sz="4" w:space="0" w:color="auto"/>
              <w:right w:val="single" w:sz="8" w:space="0" w:color="auto"/>
            </w:tcBorders>
            <w:shd w:val="clear" w:color="auto" w:fill="D9D9D9" w:themeFill="background1" w:themeFillShade="D9"/>
            <w:noWrap/>
            <w:vAlign w:val="center"/>
            <w:hideMark/>
          </w:tcPr>
          <w:p w14:paraId="4426E151" w14:textId="77777777" w:rsidR="00895870" w:rsidRPr="00895870" w:rsidRDefault="00895870" w:rsidP="00895870">
            <w:pPr>
              <w:spacing w:after="0" w:line="240" w:lineRule="auto"/>
              <w:rPr>
                <w:rFonts w:ascii="Aptos Narrow" w:eastAsia="Times New Roman" w:hAnsi="Aptos Narrow" w:cs="Times New Roman"/>
                <w:color w:val="000000"/>
                <w:lang w:eastAsia="nb-NO"/>
              </w:rPr>
            </w:pPr>
            <w:r w:rsidRPr="00895870">
              <w:rPr>
                <w:rFonts w:ascii="Aptos Narrow" w:eastAsia="Times New Roman" w:hAnsi="Aptos Narrow" w:cs="Times New Roman"/>
                <w:color w:val="000000"/>
                <w:lang w:eastAsia="nb-NO"/>
              </w:rPr>
              <w:t> </w:t>
            </w:r>
          </w:p>
        </w:tc>
        <w:tc>
          <w:tcPr>
            <w:tcW w:w="1224" w:type="dxa"/>
            <w:tcBorders>
              <w:top w:val="nil"/>
              <w:left w:val="nil"/>
              <w:bottom w:val="single" w:sz="4" w:space="0" w:color="auto"/>
              <w:right w:val="single" w:sz="8" w:space="0" w:color="auto"/>
            </w:tcBorders>
            <w:shd w:val="clear" w:color="auto" w:fill="D9D9D9" w:themeFill="background1" w:themeFillShade="D9"/>
            <w:noWrap/>
            <w:vAlign w:val="center"/>
            <w:hideMark/>
          </w:tcPr>
          <w:p w14:paraId="229EC9B4" w14:textId="77777777" w:rsidR="00895870" w:rsidRPr="00895870" w:rsidRDefault="00895870" w:rsidP="00895870">
            <w:pPr>
              <w:spacing w:after="0" w:line="240" w:lineRule="auto"/>
              <w:rPr>
                <w:rFonts w:ascii="Aptos Narrow" w:eastAsia="Times New Roman" w:hAnsi="Aptos Narrow" w:cs="Times New Roman"/>
                <w:color w:val="000000"/>
                <w:lang w:eastAsia="nb-NO"/>
              </w:rPr>
            </w:pPr>
            <w:r w:rsidRPr="00895870">
              <w:rPr>
                <w:rFonts w:ascii="Aptos Narrow" w:eastAsia="Times New Roman" w:hAnsi="Aptos Narrow" w:cs="Times New Roman"/>
                <w:color w:val="000000"/>
                <w:lang w:eastAsia="nb-NO"/>
              </w:rPr>
              <w:t> </w:t>
            </w:r>
          </w:p>
        </w:tc>
      </w:tr>
      <w:tr w:rsidR="00CA0822" w:rsidRPr="00895870" w14:paraId="396C338B" w14:textId="77777777" w:rsidTr="2B4B0056">
        <w:trPr>
          <w:trHeight w:val="1619"/>
        </w:trPr>
        <w:tc>
          <w:tcPr>
            <w:tcW w:w="855" w:type="dxa"/>
            <w:vMerge w:val="restart"/>
            <w:tcBorders>
              <w:left w:val="single" w:sz="4" w:space="0" w:color="auto"/>
              <w:right w:val="single" w:sz="4" w:space="0" w:color="auto"/>
            </w:tcBorders>
            <w:vAlign w:val="center"/>
            <w:hideMark/>
          </w:tcPr>
          <w:p w14:paraId="3D5E35BE" w14:textId="77777777" w:rsidR="00895870" w:rsidRPr="00895870" w:rsidRDefault="00895870" w:rsidP="00895870">
            <w:pPr>
              <w:spacing w:after="0" w:line="240" w:lineRule="auto"/>
              <w:jc w:val="center"/>
              <w:rPr>
                <w:rFonts w:eastAsia="Times New Roman" w:cs="Times New Roman"/>
                <w:color w:val="auto"/>
                <w:sz w:val="24"/>
                <w:szCs w:val="24"/>
                <w:u w:val="single"/>
                <w:lang w:eastAsia="nb-NO"/>
              </w:rPr>
            </w:pPr>
            <w:r w:rsidRPr="00895870">
              <w:rPr>
                <w:rFonts w:eastAsia="Times New Roman" w:cs="Times New Roman"/>
                <w:color w:val="auto"/>
                <w:sz w:val="24"/>
                <w:szCs w:val="24"/>
                <w:u w:val="single"/>
                <w:lang w:eastAsia="nb-NO"/>
              </w:rPr>
              <w:t>9</w:t>
            </w:r>
          </w:p>
        </w:tc>
        <w:tc>
          <w:tcPr>
            <w:tcW w:w="1470" w:type="dxa"/>
            <w:vMerge w:val="restart"/>
            <w:tcBorders>
              <w:left w:val="single" w:sz="4" w:space="0" w:color="auto"/>
              <w:right w:val="single" w:sz="4" w:space="0" w:color="auto"/>
            </w:tcBorders>
            <w:vAlign w:val="center"/>
            <w:hideMark/>
          </w:tcPr>
          <w:p w14:paraId="624088B2" w14:textId="77777777" w:rsidR="00895870" w:rsidRPr="00895870" w:rsidRDefault="00895870" w:rsidP="00895870">
            <w:pPr>
              <w:spacing w:after="0" w:line="240" w:lineRule="auto"/>
              <w:rPr>
                <w:rFonts w:eastAsia="Times New Roman" w:cs="Times New Roman"/>
                <w:color w:val="000000"/>
                <w:sz w:val="24"/>
                <w:szCs w:val="24"/>
                <w:lang w:eastAsia="nb-NO"/>
              </w:rPr>
            </w:pPr>
            <w:r w:rsidRPr="00895870">
              <w:rPr>
                <w:rFonts w:eastAsia="Times New Roman" w:cs="Times New Roman"/>
                <w:color w:val="000000"/>
                <w:sz w:val="24"/>
                <w:szCs w:val="24"/>
                <w:lang w:eastAsia="nb-NO"/>
              </w:rPr>
              <w:t xml:space="preserve">Avfalls-håndtering </w:t>
            </w:r>
          </w:p>
        </w:tc>
        <w:tc>
          <w:tcPr>
            <w:tcW w:w="3491" w:type="dxa"/>
            <w:tcBorders>
              <w:top w:val="single" w:sz="4" w:space="0" w:color="auto"/>
              <w:left w:val="single" w:sz="4" w:space="0" w:color="auto"/>
              <w:right w:val="single" w:sz="4" w:space="0" w:color="auto"/>
            </w:tcBorders>
            <w:vAlign w:val="center"/>
            <w:hideMark/>
          </w:tcPr>
          <w:p w14:paraId="60C90A3A" w14:textId="77777777" w:rsidR="00895870" w:rsidRPr="00895870" w:rsidRDefault="00895870" w:rsidP="00895870">
            <w:pPr>
              <w:spacing w:after="0" w:line="240" w:lineRule="auto"/>
              <w:rPr>
                <w:rFonts w:eastAsia="Times New Roman" w:cs="Times New Roman"/>
                <w:color w:val="000000"/>
                <w:sz w:val="24"/>
                <w:szCs w:val="24"/>
                <w:lang w:eastAsia="nb-NO"/>
              </w:rPr>
            </w:pPr>
            <w:r w:rsidRPr="00895870">
              <w:rPr>
                <w:rFonts w:eastAsia="Times New Roman" w:cs="Times New Roman"/>
                <w:color w:val="000000"/>
                <w:sz w:val="24"/>
                <w:szCs w:val="24"/>
                <w:lang w:eastAsia="nb-NO"/>
              </w:rPr>
              <w:t> </w:t>
            </w:r>
            <w:r w:rsidRPr="00895870">
              <w:rPr>
                <w:rFonts w:eastAsia="Times New Roman" w:cs="Times New Roman"/>
                <w:color w:val="424242"/>
                <w:sz w:val="24"/>
                <w:szCs w:val="24"/>
                <w:lang w:eastAsia="nb-NO"/>
              </w:rPr>
              <w:t>Leverandør skal beskrive rutiner for avfallshåndtering, herunder:</w:t>
            </w:r>
          </w:p>
        </w:tc>
        <w:tc>
          <w:tcPr>
            <w:tcW w:w="681" w:type="dxa"/>
            <w:vMerge w:val="restart"/>
            <w:tcBorders>
              <w:top w:val="single" w:sz="4" w:space="0" w:color="auto"/>
              <w:left w:val="single" w:sz="4" w:space="0" w:color="auto"/>
              <w:bottom w:val="single" w:sz="8" w:space="0" w:color="000000" w:themeColor="text1"/>
              <w:right w:val="single" w:sz="4" w:space="0" w:color="auto"/>
            </w:tcBorders>
            <w:vAlign w:val="center"/>
            <w:hideMark/>
          </w:tcPr>
          <w:p w14:paraId="1B9A2CB0" w14:textId="77777777" w:rsidR="00895870" w:rsidRPr="00895870" w:rsidRDefault="00895870" w:rsidP="00895870">
            <w:pPr>
              <w:spacing w:after="0" w:line="240" w:lineRule="auto"/>
              <w:rPr>
                <w:rFonts w:eastAsia="Times New Roman" w:cs="Times New Roman"/>
                <w:color w:val="000000"/>
                <w:sz w:val="24"/>
                <w:szCs w:val="24"/>
                <w:lang w:eastAsia="nb-NO"/>
              </w:rPr>
            </w:pPr>
            <w:r w:rsidRPr="00895870">
              <w:rPr>
                <w:rFonts w:eastAsia="Times New Roman" w:cs="Times New Roman"/>
                <w:color w:val="000000"/>
                <w:sz w:val="24"/>
                <w:szCs w:val="24"/>
                <w:lang w:eastAsia="nb-NO"/>
              </w:rPr>
              <w:t>A* </w:t>
            </w:r>
          </w:p>
        </w:tc>
        <w:tc>
          <w:tcPr>
            <w:tcW w:w="696" w:type="dxa"/>
            <w:tcBorders>
              <w:top w:val="single" w:sz="4" w:space="0" w:color="auto"/>
              <w:left w:val="single" w:sz="4" w:space="0" w:color="auto"/>
              <w:bottom w:val="nil"/>
              <w:right w:val="single" w:sz="8" w:space="0" w:color="auto"/>
            </w:tcBorders>
            <w:noWrap/>
            <w:vAlign w:val="center"/>
            <w:hideMark/>
          </w:tcPr>
          <w:p w14:paraId="04B118B5" w14:textId="77777777" w:rsidR="00895870" w:rsidRPr="00895870" w:rsidRDefault="00895870" w:rsidP="00895870">
            <w:pPr>
              <w:spacing w:after="0" w:line="240" w:lineRule="auto"/>
              <w:rPr>
                <w:rFonts w:ascii="Aptos Narrow" w:eastAsia="Times New Roman" w:hAnsi="Aptos Narrow" w:cs="Times New Roman"/>
                <w:color w:val="000000"/>
                <w:lang w:eastAsia="nb-NO"/>
              </w:rPr>
            </w:pPr>
            <w:r w:rsidRPr="00895870">
              <w:rPr>
                <w:rFonts w:ascii="Aptos Narrow" w:eastAsia="Times New Roman" w:hAnsi="Aptos Narrow" w:cs="Times New Roman"/>
                <w:color w:val="000000"/>
                <w:lang w:eastAsia="nb-NO"/>
              </w:rPr>
              <w:t> </w:t>
            </w:r>
          </w:p>
        </w:tc>
        <w:tc>
          <w:tcPr>
            <w:tcW w:w="1224" w:type="dxa"/>
            <w:tcBorders>
              <w:top w:val="single" w:sz="4" w:space="0" w:color="auto"/>
              <w:left w:val="nil"/>
              <w:bottom w:val="nil"/>
              <w:right w:val="single" w:sz="4" w:space="0" w:color="auto"/>
            </w:tcBorders>
            <w:noWrap/>
            <w:vAlign w:val="center"/>
            <w:hideMark/>
          </w:tcPr>
          <w:p w14:paraId="190D9725" w14:textId="77777777" w:rsidR="00895870" w:rsidRPr="00895870" w:rsidRDefault="00895870" w:rsidP="00895870">
            <w:pPr>
              <w:spacing w:after="0" w:line="240" w:lineRule="auto"/>
              <w:rPr>
                <w:rFonts w:ascii="Aptos Narrow" w:eastAsia="Times New Roman" w:hAnsi="Aptos Narrow" w:cs="Times New Roman"/>
                <w:color w:val="000000"/>
                <w:lang w:eastAsia="nb-NO"/>
              </w:rPr>
            </w:pPr>
            <w:r w:rsidRPr="00895870">
              <w:rPr>
                <w:rFonts w:ascii="Aptos Narrow" w:eastAsia="Times New Roman" w:hAnsi="Aptos Narrow" w:cs="Times New Roman"/>
                <w:color w:val="000000"/>
                <w:lang w:eastAsia="nb-NO"/>
              </w:rPr>
              <w:t> </w:t>
            </w:r>
          </w:p>
        </w:tc>
      </w:tr>
      <w:tr w:rsidR="00AB5FEA" w:rsidRPr="00895870" w14:paraId="51D776DD" w14:textId="77777777" w:rsidTr="2B4B0056">
        <w:trPr>
          <w:trHeight w:val="48"/>
        </w:trPr>
        <w:tc>
          <w:tcPr>
            <w:tcW w:w="855" w:type="dxa"/>
            <w:vMerge/>
            <w:vAlign w:val="center"/>
            <w:hideMark/>
          </w:tcPr>
          <w:p w14:paraId="070231D1" w14:textId="77777777" w:rsidR="00895870" w:rsidRPr="00895870" w:rsidRDefault="00895870" w:rsidP="00895870">
            <w:pPr>
              <w:spacing w:after="0" w:line="240" w:lineRule="auto"/>
              <w:rPr>
                <w:rFonts w:eastAsia="Times New Roman" w:cs="Times New Roman"/>
                <w:color w:val="auto"/>
                <w:sz w:val="24"/>
                <w:szCs w:val="24"/>
                <w:u w:val="single"/>
                <w:lang w:eastAsia="nb-NO"/>
              </w:rPr>
            </w:pPr>
          </w:p>
        </w:tc>
        <w:tc>
          <w:tcPr>
            <w:tcW w:w="1470" w:type="dxa"/>
            <w:vMerge/>
            <w:vAlign w:val="center"/>
            <w:hideMark/>
          </w:tcPr>
          <w:p w14:paraId="7A3DDBFD" w14:textId="77777777" w:rsidR="00895870" w:rsidRPr="00895870" w:rsidRDefault="00895870" w:rsidP="00895870">
            <w:pPr>
              <w:spacing w:after="0" w:line="240" w:lineRule="auto"/>
              <w:rPr>
                <w:rFonts w:eastAsia="Times New Roman" w:cs="Times New Roman"/>
                <w:color w:val="000000"/>
                <w:sz w:val="24"/>
                <w:szCs w:val="24"/>
                <w:lang w:eastAsia="nb-NO"/>
              </w:rPr>
            </w:pPr>
          </w:p>
        </w:tc>
        <w:tc>
          <w:tcPr>
            <w:tcW w:w="3491" w:type="dxa"/>
            <w:tcBorders>
              <w:left w:val="single" w:sz="4" w:space="0" w:color="auto"/>
              <w:right w:val="single" w:sz="4" w:space="0" w:color="auto"/>
            </w:tcBorders>
            <w:vAlign w:val="center"/>
            <w:hideMark/>
          </w:tcPr>
          <w:p w14:paraId="322D7A8A" w14:textId="77777777" w:rsidR="00895870" w:rsidRPr="00895870" w:rsidRDefault="00895870" w:rsidP="00895870">
            <w:pPr>
              <w:spacing w:after="0" w:line="240" w:lineRule="auto"/>
              <w:ind w:firstLineChars="100" w:firstLine="240"/>
              <w:rPr>
                <w:rFonts w:eastAsia="Times New Roman" w:cs="Times New Roman"/>
                <w:color w:val="424242"/>
                <w:sz w:val="24"/>
                <w:szCs w:val="24"/>
                <w:lang w:eastAsia="nb-NO"/>
              </w:rPr>
            </w:pPr>
            <w:r w:rsidRPr="00895870">
              <w:rPr>
                <w:rFonts w:eastAsia="Times New Roman" w:cs="Times New Roman"/>
                <w:color w:val="424242"/>
                <w:sz w:val="24"/>
                <w:szCs w:val="24"/>
                <w:lang w:eastAsia="nb-NO"/>
              </w:rPr>
              <w:t>* Sorteringsgrad</w:t>
            </w:r>
          </w:p>
        </w:tc>
        <w:tc>
          <w:tcPr>
            <w:tcW w:w="681" w:type="dxa"/>
            <w:vMerge/>
            <w:vAlign w:val="center"/>
            <w:hideMark/>
          </w:tcPr>
          <w:p w14:paraId="15C2BCE7" w14:textId="77777777" w:rsidR="00895870" w:rsidRPr="00895870" w:rsidRDefault="00895870" w:rsidP="00895870">
            <w:pPr>
              <w:spacing w:after="0" w:line="240" w:lineRule="auto"/>
              <w:rPr>
                <w:rFonts w:eastAsia="Times New Roman" w:cs="Times New Roman"/>
                <w:color w:val="000000"/>
                <w:sz w:val="24"/>
                <w:szCs w:val="24"/>
                <w:lang w:eastAsia="nb-NO"/>
              </w:rPr>
            </w:pPr>
          </w:p>
        </w:tc>
        <w:tc>
          <w:tcPr>
            <w:tcW w:w="696" w:type="dxa"/>
            <w:tcBorders>
              <w:top w:val="nil"/>
              <w:left w:val="single" w:sz="4" w:space="0" w:color="auto"/>
              <w:bottom w:val="nil"/>
              <w:right w:val="nil"/>
            </w:tcBorders>
            <w:noWrap/>
            <w:vAlign w:val="center"/>
            <w:hideMark/>
          </w:tcPr>
          <w:p w14:paraId="6AD5A94E" w14:textId="77777777" w:rsidR="00895870" w:rsidRPr="00895870" w:rsidRDefault="00895870" w:rsidP="00895870">
            <w:pPr>
              <w:spacing w:after="0" w:line="240" w:lineRule="auto"/>
              <w:rPr>
                <w:rFonts w:ascii="Aptos Narrow" w:eastAsia="Times New Roman" w:hAnsi="Aptos Narrow" w:cs="Times New Roman"/>
                <w:color w:val="000000"/>
                <w:lang w:eastAsia="nb-NO"/>
              </w:rPr>
            </w:pPr>
            <w:r w:rsidRPr="00895870">
              <w:rPr>
                <w:rFonts w:ascii="Aptos Narrow" w:eastAsia="Times New Roman" w:hAnsi="Aptos Narrow" w:cs="Times New Roman"/>
                <w:color w:val="000000"/>
                <w:lang w:eastAsia="nb-NO"/>
              </w:rPr>
              <w:t> </w:t>
            </w:r>
          </w:p>
        </w:tc>
        <w:tc>
          <w:tcPr>
            <w:tcW w:w="1224" w:type="dxa"/>
            <w:tcBorders>
              <w:top w:val="nil"/>
              <w:left w:val="single" w:sz="8" w:space="0" w:color="auto"/>
              <w:right w:val="single" w:sz="4" w:space="0" w:color="auto"/>
            </w:tcBorders>
            <w:noWrap/>
            <w:vAlign w:val="center"/>
            <w:hideMark/>
          </w:tcPr>
          <w:p w14:paraId="21CD08CD" w14:textId="77777777" w:rsidR="00895870" w:rsidRPr="00895870" w:rsidRDefault="00895870" w:rsidP="00895870">
            <w:pPr>
              <w:spacing w:after="0" w:line="240" w:lineRule="auto"/>
              <w:rPr>
                <w:rFonts w:ascii="Aptos Narrow" w:eastAsia="Times New Roman" w:hAnsi="Aptos Narrow" w:cs="Times New Roman"/>
                <w:color w:val="000000"/>
                <w:lang w:eastAsia="nb-NO"/>
              </w:rPr>
            </w:pPr>
            <w:r w:rsidRPr="00895870">
              <w:rPr>
                <w:rFonts w:ascii="Aptos Narrow" w:eastAsia="Times New Roman" w:hAnsi="Aptos Narrow" w:cs="Times New Roman"/>
                <w:color w:val="000000"/>
                <w:lang w:eastAsia="nb-NO"/>
              </w:rPr>
              <w:t> </w:t>
            </w:r>
          </w:p>
        </w:tc>
      </w:tr>
      <w:tr w:rsidR="00AB5FEA" w:rsidRPr="00895870" w14:paraId="0A8AD382" w14:textId="77777777" w:rsidTr="2B4B0056">
        <w:trPr>
          <w:trHeight w:val="904"/>
        </w:trPr>
        <w:tc>
          <w:tcPr>
            <w:tcW w:w="855" w:type="dxa"/>
            <w:vMerge/>
            <w:vAlign w:val="center"/>
            <w:hideMark/>
          </w:tcPr>
          <w:p w14:paraId="51F7E6AF" w14:textId="77777777" w:rsidR="00895870" w:rsidRPr="00895870" w:rsidRDefault="00895870" w:rsidP="00895870">
            <w:pPr>
              <w:spacing w:after="0" w:line="240" w:lineRule="auto"/>
              <w:rPr>
                <w:rFonts w:eastAsia="Times New Roman" w:cs="Times New Roman"/>
                <w:color w:val="auto"/>
                <w:sz w:val="24"/>
                <w:szCs w:val="24"/>
                <w:u w:val="single"/>
                <w:lang w:eastAsia="nb-NO"/>
              </w:rPr>
            </w:pPr>
          </w:p>
        </w:tc>
        <w:tc>
          <w:tcPr>
            <w:tcW w:w="1470" w:type="dxa"/>
            <w:vMerge/>
            <w:vAlign w:val="center"/>
            <w:hideMark/>
          </w:tcPr>
          <w:p w14:paraId="2E599EB8" w14:textId="77777777" w:rsidR="00895870" w:rsidRPr="00895870" w:rsidRDefault="00895870" w:rsidP="00895870">
            <w:pPr>
              <w:spacing w:after="0" w:line="240" w:lineRule="auto"/>
              <w:rPr>
                <w:rFonts w:eastAsia="Times New Roman" w:cs="Times New Roman"/>
                <w:color w:val="000000"/>
                <w:sz w:val="24"/>
                <w:szCs w:val="24"/>
                <w:lang w:eastAsia="nb-NO"/>
              </w:rPr>
            </w:pPr>
          </w:p>
        </w:tc>
        <w:tc>
          <w:tcPr>
            <w:tcW w:w="3491" w:type="dxa"/>
            <w:tcBorders>
              <w:left w:val="single" w:sz="4" w:space="0" w:color="auto"/>
              <w:right w:val="single" w:sz="4" w:space="0" w:color="auto"/>
            </w:tcBorders>
            <w:vAlign w:val="center"/>
            <w:hideMark/>
          </w:tcPr>
          <w:p w14:paraId="3F2AB5D6" w14:textId="77777777" w:rsidR="00895870" w:rsidRPr="00895870" w:rsidRDefault="00895870" w:rsidP="00895870">
            <w:pPr>
              <w:spacing w:after="0" w:line="240" w:lineRule="auto"/>
              <w:ind w:firstLineChars="100" w:firstLine="240"/>
              <w:rPr>
                <w:rFonts w:eastAsia="Times New Roman" w:cs="Times New Roman"/>
                <w:color w:val="424242"/>
                <w:sz w:val="24"/>
                <w:szCs w:val="24"/>
                <w:lang w:eastAsia="nb-NO"/>
              </w:rPr>
            </w:pPr>
            <w:r w:rsidRPr="00895870">
              <w:rPr>
                <w:rFonts w:eastAsia="Times New Roman" w:cs="Times New Roman"/>
                <w:color w:val="424242"/>
                <w:sz w:val="24"/>
                <w:szCs w:val="24"/>
                <w:lang w:eastAsia="nb-NO"/>
              </w:rPr>
              <w:t>* Håndtering av plastemballasje</w:t>
            </w:r>
          </w:p>
        </w:tc>
        <w:tc>
          <w:tcPr>
            <w:tcW w:w="681" w:type="dxa"/>
            <w:vMerge/>
            <w:vAlign w:val="center"/>
            <w:hideMark/>
          </w:tcPr>
          <w:p w14:paraId="648EA709" w14:textId="77777777" w:rsidR="00895870" w:rsidRPr="00895870" w:rsidRDefault="00895870" w:rsidP="00895870">
            <w:pPr>
              <w:spacing w:after="0" w:line="240" w:lineRule="auto"/>
              <w:rPr>
                <w:rFonts w:eastAsia="Times New Roman" w:cs="Times New Roman"/>
                <w:color w:val="000000"/>
                <w:sz w:val="24"/>
                <w:szCs w:val="24"/>
                <w:lang w:eastAsia="nb-NO"/>
              </w:rPr>
            </w:pPr>
          </w:p>
        </w:tc>
        <w:tc>
          <w:tcPr>
            <w:tcW w:w="696" w:type="dxa"/>
            <w:tcBorders>
              <w:top w:val="nil"/>
              <w:left w:val="single" w:sz="4" w:space="0" w:color="auto"/>
              <w:right w:val="nil"/>
            </w:tcBorders>
            <w:noWrap/>
            <w:vAlign w:val="center"/>
            <w:hideMark/>
          </w:tcPr>
          <w:p w14:paraId="4FAAEB5F" w14:textId="77777777" w:rsidR="00895870" w:rsidRPr="00895870" w:rsidRDefault="00895870" w:rsidP="00895870">
            <w:pPr>
              <w:spacing w:after="0" w:line="240" w:lineRule="auto"/>
              <w:rPr>
                <w:rFonts w:ascii="Aptos Narrow" w:eastAsia="Times New Roman" w:hAnsi="Aptos Narrow" w:cs="Times New Roman"/>
                <w:color w:val="000000"/>
                <w:lang w:eastAsia="nb-NO"/>
              </w:rPr>
            </w:pPr>
            <w:r w:rsidRPr="00895870">
              <w:rPr>
                <w:rFonts w:ascii="Aptos Narrow" w:eastAsia="Times New Roman" w:hAnsi="Aptos Narrow" w:cs="Times New Roman"/>
                <w:color w:val="000000"/>
                <w:lang w:eastAsia="nb-NO"/>
              </w:rPr>
              <w:t> </w:t>
            </w:r>
          </w:p>
        </w:tc>
        <w:tc>
          <w:tcPr>
            <w:tcW w:w="1224" w:type="dxa"/>
            <w:tcBorders>
              <w:top w:val="nil"/>
              <w:left w:val="single" w:sz="8" w:space="0" w:color="auto"/>
              <w:right w:val="single" w:sz="4" w:space="0" w:color="auto"/>
            </w:tcBorders>
            <w:noWrap/>
            <w:vAlign w:val="center"/>
            <w:hideMark/>
          </w:tcPr>
          <w:p w14:paraId="6B1472F3" w14:textId="77777777" w:rsidR="00895870" w:rsidRPr="00895870" w:rsidRDefault="00895870" w:rsidP="00895870">
            <w:pPr>
              <w:spacing w:after="0" w:line="240" w:lineRule="auto"/>
              <w:rPr>
                <w:rFonts w:ascii="Aptos Narrow" w:eastAsia="Times New Roman" w:hAnsi="Aptos Narrow" w:cs="Times New Roman"/>
                <w:color w:val="000000"/>
                <w:lang w:eastAsia="nb-NO"/>
              </w:rPr>
            </w:pPr>
            <w:r w:rsidRPr="00895870">
              <w:rPr>
                <w:rFonts w:ascii="Aptos Narrow" w:eastAsia="Times New Roman" w:hAnsi="Aptos Narrow" w:cs="Times New Roman"/>
                <w:color w:val="000000"/>
                <w:lang w:eastAsia="nb-NO"/>
              </w:rPr>
              <w:t> </w:t>
            </w:r>
          </w:p>
        </w:tc>
      </w:tr>
      <w:tr w:rsidR="00E6218F" w:rsidRPr="00895870" w14:paraId="290F9902" w14:textId="77777777" w:rsidTr="2B4B0056">
        <w:trPr>
          <w:trHeight w:val="1744"/>
        </w:trPr>
        <w:tc>
          <w:tcPr>
            <w:tcW w:w="855" w:type="dxa"/>
            <w:vMerge/>
            <w:vAlign w:val="center"/>
            <w:hideMark/>
          </w:tcPr>
          <w:p w14:paraId="0AE0E631" w14:textId="77777777" w:rsidR="00895870" w:rsidRPr="00895870" w:rsidRDefault="00895870" w:rsidP="00895870">
            <w:pPr>
              <w:spacing w:after="0" w:line="240" w:lineRule="auto"/>
              <w:rPr>
                <w:rFonts w:eastAsia="Times New Roman" w:cs="Times New Roman"/>
                <w:color w:val="auto"/>
                <w:sz w:val="24"/>
                <w:szCs w:val="24"/>
                <w:u w:val="single"/>
                <w:lang w:eastAsia="nb-NO"/>
              </w:rPr>
            </w:pPr>
          </w:p>
        </w:tc>
        <w:tc>
          <w:tcPr>
            <w:tcW w:w="1470" w:type="dxa"/>
            <w:vMerge/>
            <w:vAlign w:val="center"/>
            <w:hideMark/>
          </w:tcPr>
          <w:p w14:paraId="70EB8F9C" w14:textId="77777777" w:rsidR="00895870" w:rsidRPr="00895870" w:rsidRDefault="00895870" w:rsidP="00895870">
            <w:pPr>
              <w:spacing w:after="0" w:line="240" w:lineRule="auto"/>
              <w:rPr>
                <w:rFonts w:eastAsia="Times New Roman" w:cs="Times New Roman"/>
                <w:color w:val="000000"/>
                <w:sz w:val="24"/>
                <w:szCs w:val="24"/>
                <w:lang w:eastAsia="nb-NO"/>
              </w:rPr>
            </w:pPr>
          </w:p>
        </w:tc>
        <w:tc>
          <w:tcPr>
            <w:tcW w:w="3491" w:type="dxa"/>
            <w:tcBorders>
              <w:left w:val="single" w:sz="4" w:space="0" w:color="auto"/>
              <w:right w:val="single" w:sz="4" w:space="0" w:color="auto"/>
            </w:tcBorders>
            <w:vAlign w:val="center"/>
            <w:hideMark/>
          </w:tcPr>
          <w:p w14:paraId="17F13B27" w14:textId="77777777" w:rsidR="00895870" w:rsidRPr="00895870" w:rsidRDefault="00895870" w:rsidP="00895870">
            <w:pPr>
              <w:spacing w:after="0" w:line="240" w:lineRule="auto"/>
              <w:ind w:firstLineChars="100" w:firstLine="240"/>
              <w:rPr>
                <w:rFonts w:eastAsia="Times New Roman" w:cs="Times New Roman"/>
                <w:color w:val="424242"/>
                <w:sz w:val="24"/>
                <w:szCs w:val="24"/>
                <w:lang w:eastAsia="nb-NO"/>
              </w:rPr>
            </w:pPr>
            <w:r w:rsidRPr="00895870">
              <w:rPr>
                <w:rFonts w:eastAsia="Times New Roman" w:cs="Times New Roman"/>
                <w:color w:val="424242"/>
                <w:sz w:val="24"/>
                <w:szCs w:val="24"/>
                <w:lang w:eastAsia="nb-NO"/>
              </w:rPr>
              <w:t>*Eventuelle retur</w:t>
            </w:r>
            <w:r w:rsidRPr="00895870">
              <w:rPr>
                <w:rFonts w:eastAsia="Times New Roman" w:cs="Times New Roman"/>
                <w:color w:val="424242"/>
                <w:sz w:val="24"/>
                <w:szCs w:val="24"/>
                <w:lang w:eastAsia="nb-NO"/>
              </w:rPr>
              <w:noBreakHyphen/>
              <w:t xml:space="preserve"> eller gjenbruksordninger</w:t>
            </w:r>
          </w:p>
        </w:tc>
        <w:tc>
          <w:tcPr>
            <w:tcW w:w="681" w:type="dxa"/>
            <w:vMerge/>
            <w:vAlign w:val="center"/>
            <w:hideMark/>
          </w:tcPr>
          <w:p w14:paraId="1C76F4CD" w14:textId="77777777" w:rsidR="00895870" w:rsidRPr="00895870" w:rsidRDefault="00895870" w:rsidP="00895870">
            <w:pPr>
              <w:spacing w:after="0" w:line="240" w:lineRule="auto"/>
              <w:rPr>
                <w:rFonts w:eastAsia="Times New Roman" w:cs="Times New Roman"/>
                <w:color w:val="000000"/>
                <w:sz w:val="24"/>
                <w:szCs w:val="24"/>
                <w:lang w:eastAsia="nb-NO"/>
              </w:rPr>
            </w:pPr>
          </w:p>
        </w:tc>
        <w:tc>
          <w:tcPr>
            <w:tcW w:w="696" w:type="dxa"/>
            <w:tcBorders>
              <w:left w:val="single" w:sz="4" w:space="0" w:color="auto"/>
              <w:right w:val="single" w:sz="4" w:space="0" w:color="auto"/>
            </w:tcBorders>
            <w:noWrap/>
            <w:vAlign w:val="center"/>
            <w:hideMark/>
          </w:tcPr>
          <w:p w14:paraId="1A9A27B4" w14:textId="77777777" w:rsidR="00895870" w:rsidRPr="00895870" w:rsidRDefault="00895870" w:rsidP="00895870">
            <w:pPr>
              <w:spacing w:after="0" w:line="240" w:lineRule="auto"/>
              <w:rPr>
                <w:rFonts w:ascii="Aptos Narrow" w:eastAsia="Times New Roman" w:hAnsi="Aptos Narrow" w:cs="Times New Roman"/>
                <w:color w:val="000000"/>
                <w:lang w:eastAsia="nb-NO"/>
              </w:rPr>
            </w:pPr>
            <w:r w:rsidRPr="00895870">
              <w:rPr>
                <w:rFonts w:ascii="Aptos Narrow" w:eastAsia="Times New Roman" w:hAnsi="Aptos Narrow" w:cs="Times New Roman"/>
                <w:color w:val="000000"/>
                <w:lang w:eastAsia="nb-NO"/>
              </w:rPr>
              <w:t> </w:t>
            </w:r>
          </w:p>
        </w:tc>
        <w:tc>
          <w:tcPr>
            <w:tcW w:w="1224" w:type="dxa"/>
            <w:tcBorders>
              <w:left w:val="single" w:sz="4" w:space="0" w:color="auto"/>
              <w:right w:val="single" w:sz="4" w:space="0" w:color="auto"/>
            </w:tcBorders>
            <w:noWrap/>
            <w:vAlign w:val="center"/>
            <w:hideMark/>
          </w:tcPr>
          <w:p w14:paraId="26F1E5F4" w14:textId="77777777" w:rsidR="00895870" w:rsidRPr="00895870" w:rsidRDefault="00895870" w:rsidP="00895870">
            <w:pPr>
              <w:spacing w:after="0" w:line="240" w:lineRule="auto"/>
              <w:rPr>
                <w:rFonts w:ascii="Aptos Narrow" w:eastAsia="Times New Roman" w:hAnsi="Aptos Narrow" w:cs="Times New Roman"/>
                <w:color w:val="000000"/>
                <w:lang w:eastAsia="nb-NO"/>
              </w:rPr>
            </w:pPr>
            <w:r w:rsidRPr="00895870">
              <w:rPr>
                <w:rFonts w:ascii="Aptos Narrow" w:eastAsia="Times New Roman" w:hAnsi="Aptos Narrow" w:cs="Times New Roman"/>
                <w:color w:val="000000"/>
                <w:lang w:eastAsia="nb-NO"/>
              </w:rPr>
              <w:t> </w:t>
            </w:r>
          </w:p>
        </w:tc>
      </w:tr>
      <w:tr w:rsidR="00CA0822" w:rsidRPr="00895870" w14:paraId="4CAD9908" w14:textId="77777777" w:rsidTr="2B4B0056">
        <w:trPr>
          <w:trHeight w:val="3530"/>
        </w:trPr>
        <w:tc>
          <w:tcPr>
            <w:tcW w:w="855" w:type="dxa"/>
            <w:vMerge/>
            <w:vAlign w:val="center"/>
            <w:hideMark/>
          </w:tcPr>
          <w:p w14:paraId="566DB39F" w14:textId="77777777" w:rsidR="00895870" w:rsidRPr="00895870" w:rsidRDefault="00895870" w:rsidP="00895870">
            <w:pPr>
              <w:spacing w:after="0" w:line="240" w:lineRule="auto"/>
              <w:rPr>
                <w:rFonts w:eastAsia="Times New Roman" w:cs="Times New Roman"/>
                <w:color w:val="auto"/>
                <w:sz w:val="24"/>
                <w:szCs w:val="24"/>
                <w:u w:val="single"/>
                <w:lang w:eastAsia="nb-NO"/>
              </w:rPr>
            </w:pPr>
          </w:p>
        </w:tc>
        <w:tc>
          <w:tcPr>
            <w:tcW w:w="1470" w:type="dxa"/>
            <w:vMerge/>
            <w:vAlign w:val="center"/>
            <w:hideMark/>
          </w:tcPr>
          <w:p w14:paraId="4990C90E" w14:textId="77777777" w:rsidR="00895870" w:rsidRPr="00895870" w:rsidRDefault="00895870" w:rsidP="00895870">
            <w:pPr>
              <w:spacing w:after="0" w:line="240" w:lineRule="auto"/>
              <w:rPr>
                <w:rFonts w:eastAsia="Times New Roman" w:cs="Times New Roman"/>
                <w:color w:val="000000"/>
                <w:sz w:val="24"/>
                <w:szCs w:val="24"/>
                <w:lang w:eastAsia="nb-NO"/>
              </w:rPr>
            </w:pPr>
          </w:p>
        </w:tc>
        <w:tc>
          <w:tcPr>
            <w:tcW w:w="3491" w:type="dxa"/>
            <w:tcBorders>
              <w:left w:val="single" w:sz="4" w:space="0" w:color="auto"/>
              <w:bottom w:val="single" w:sz="4" w:space="0" w:color="auto"/>
              <w:right w:val="single" w:sz="4" w:space="0" w:color="auto"/>
            </w:tcBorders>
            <w:vAlign w:val="center"/>
            <w:hideMark/>
          </w:tcPr>
          <w:p w14:paraId="527E064F" w14:textId="7248C865" w:rsidR="00895870" w:rsidRPr="00895870" w:rsidRDefault="00895870" w:rsidP="00895870">
            <w:pPr>
              <w:spacing w:after="0" w:line="240" w:lineRule="auto"/>
              <w:ind w:firstLineChars="100" w:firstLine="240"/>
              <w:rPr>
                <w:rFonts w:eastAsia="Times New Roman" w:cs="Times New Roman"/>
                <w:color w:val="424242"/>
                <w:sz w:val="24"/>
                <w:szCs w:val="24"/>
                <w:lang w:eastAsia="nb-NO"/>
              </w:rPr>
            </w:pPr>
            <w:r w:rsidRPr="00895870">
              <w:rPr>
                <w:rFonts w:eastAsia="Times New Roman" w:cs="Times New Roman"/>
                <w:color w:val="424242"/>
                <w:sz w:val="24"/>
                <w:szCs w:val="24"/>
                <w:lang w:eastAsia="nb-NO"/>
              </w:rPr>
              <w:t xml:space="preserve">*Det </w:t>
            </w:r>
            <w:r w:rsidRPr="0062262C">
              <w:rPr>
                <w:rFonts w:eastAsia="Times New Roman" w:cs="Times New Roman"/>
                <w:color w:val="424242"/>
                <w:sz w:val="24"/>
                <w:szCs w:val="24"/>
                <w:lang w:eastAsia="nb-NO"/>
              </w:rPr>
              <w:t>skal fremgå hva som kildesorteres og hvordan dette</w:t>
            </w:r>
            <w:r w:rsidRPr="00895870">
              <w:rPr>
                <w:rFonts w:eastAsia="Times New Roman" w:cs="Times New Roman"/>
                <w:color w:val="424242"/>
                <w:sz w:val="24"/>
                <w:szCs w:val="24"/>
                <w:lang w:eastAsia="nb-NO"/>
              </w:rPr>
              <w:t xml:space="preserve"> praktiseres i leveransen.</w:t>
            </w:r>
          </w:p>
        </w:tc>
        <w:tc>
          <w:tcPr>
            <w:tcW w:w="681" w:type="dxa"/>
            <w:vMerge/>
            <w:vAlign w:val="center"/>
            <w:hideMark/>
          </w:tcPr>
          <w:p w14:paraId="47C4F7F0" w14:textId="77777777" w:rsidR="00895870" w:rsidRPr="00895870" w:rsidRDefault="00895870" w:rsidP="00895870">
            <w:pPr>
              <w:spacing w:after="0" w:line="240" w:lineRule="auto"/>
              <w:rPr>
                <w:rFonts w:eastAsia="Times New Roman" w:cs="Times New Roman"/>
                <w:color w:val="000000"/>
                <w:sz w:val="24"/>
                <w:szCs w:val="24"/>
                <w:lang w:eastAsia="nb-NO"/>
              </w:rPr>
            </w:pPr>
          </w:p>
        </w:tc>
        <w:tc>
          <w:tcPr>
            <w:tcW w:w="696" w:type="dxa"/>
            <w:tcBorders>
              <w:left w:val="single" w:sz="4" w:space="0" w:color="auto"/>
              <w:bottom w:val="single" w:sz="4" w:space="0" w:color="auto"/>
              <w:right w:val="single" w:sz="4" w:space="0" w:color="auto"/>
            </w:tcBorders>
            <w:noWrap/>
            <w:vAlign w:val="center"/>
            <w:hideMark/>
          </w:tcPr>
          <w:p w14:paraId="6A6899F6" w14:textId="77777777" w:rsidR="00895870" w:rsidRPr="00895870" w:rsidRDefault="00895870" w:rsidP="00895870">
            <w:pPr>
              <w:spacing w:after="0" w:line="240" w:lineRule="auto"/>
              <w:rPr>
                <w:rFonts w:ascii="Aptos Narrow" w:eastAsia="Times New Roman" w:hAnsi="Aptos Narrow" w:cs="Times New Roman"/>
                <w:color w:val="000000"/>
                <w:lang w:eastAsia="nb-NO"/>
              </w:rPr>
            </w:pPr>
            <w:r w:rsidRPr="00895870">
              <w:rPr>
                <w:rFonts w:ascii="Aptos Narrow" w:eastAsia="Times New Roman" w:hAnsi="Aptos Narrow" w:cs="Times New Roman"/>
                <w:color w:val="000000"/>
                <w:lang w:eastAsia="nb-NO"/>
              </w:rPr>
              <w:t> </w:t>
            </w:r>
          </w:p>
        </w:tc>
        <w:tc>
          <w:tcPr>
            <w:tcW w:w="1224" w:type="dxa"/>
            <w:tcBorders>
              <w:left w:val="single" w:sz="4" w:space="0" w:color="auto"/>
              <w:bottom w:val="single" w:sz="4" w:space="0" w:color="auto"/>
              <w:right w:val="single" w:sz="4" w:space="0" w:color="auto"/>
            </w:tcBorders>
            <w:noWrap/>
            <w:vAlign w:val="center"/>
            <w:hideMark/>
          </w:tcPr>
          <w:p w14:paraId="49E76229" w14:textId="77777777" w:rsidR="00895870" w:rsidRPr="00895870" w:rsidRDefault="00895870" w:rsidP="00895870">
            <w:pPr>
              <w:spacing w:after="0" w:line="240" w:lineRule="auto"/>
              <w:rPr>
                <w:rFonts w:ascii="Aptos Narrow" w:eastAsia="Times New Roman" w:hAnsi="Aptos Narrow" w:cs="Times New Roman"/>
                <w:color w:val="000000"/>
                <w:lang w:eastAsia="nb-NO"/>
              </w:rPr>
            </w:pPr>
            <w:r w:rsidRPr="00895870">
              <w:rPr>
                <w:rFonts w:ascii="Aptos Narrow" w:eastAsia="Times New Roman" w:hAnsi="Aptos Narrow" w:cs="Times New Roman"/>
                <w:color w:val="000000"/>
                <w:lang w:eastAsia="nb-NO"/>
              </w:rPr>
              <w:t> </w:t>
            </w:r>
          </w:p>
        </w:tc>
      </w:tr>
      <w:tr w:rsidR="0062262C" w:rsidRPr="00895870" w14:paraId="5C8E6C85" w14:textId="77777777" w:rsidTr="2B4B0056">
        <w:trPr>
          <w:trHeight w:val="5450"/>
        </w:trPr>
        <w:tc>
          <w:tcPr>
            <w:tcW w:w="855" w:type="dxa"/>
            <w:tcBorders>
              <w:left w:val="single" w:sz="4" w:space="0" w:color="auto"/>
              <w:bottom w:val="single" w:sz="4" w:space="0" w:color="auto"/>
              <w:right w:val="single" w:sz="4" w:space="0" w:color="auto"/>
            </w:tcBorders>
            <w:vAlign w:val="center"/>
            <w:hideMark/>
          </w:tcPr>
          <w:p w14:paraId="3AD4B574" w14:textId="77777777" w:rsidR="00895870" w:rsidRPr="00895870" w:rsidRDefault="00895870" w:rsidP="00895870">
            <w:pPr>
              <w:spacing w:after="0" w:line="240" w:lineRule="auto"/>
              <w:jc w:val="center"/>
              <w:rPr>
                <w:rFonts w:eastAsia="Times New Roman" w:cs="Times New Roman"/>
                <w:color w:val="auto"/>
                <w:sz w:val="24"/>
                <w:szCs w:val="24"/>
                <w:u w:val="single"/>
                <w:lang w:eastAsia="nb-NO"/>
              </w:rPr>
            </w:pPr>
            <w:r w:rsidRPr="00895870">
              <w:rPr>
                <w:rFonts w:eastAsia="Times New Roman" w:cs="Times New Roman"/>
                <w:color w:val="auto"/>
                <w:sz w:val="24"/>
                <w:szCs w:val="24"/>
                <w:u w:val="single"/>
                <w:lang w:eastAsia="nb-NO"/>
              </w:rPr>
              <w:lastRenderedPageBreak/>
              <w:t>10</w:t>
            </w:r>
          </w:p>
        </w:tc>
        <w:tc>
          <w:tcPr>
            <w:tcW w:w="1470" w:type="dxa"/>
            <w:tcBorders>
              <w:top w:val="single" w:sz="4" w:space="0" w:color="auto"/>
              <w:left w:val="single" w:sz="4" w:space="0" w:color="auto"/>
              <w:bottom w:val="single" w:sz="4" w:space="0" w:color="auto"/>
              <w:right w:val="single" w:sz="4" w:space="0" w:color="auto"/>
            </w:tcBorders>
            <w:vAlign w:val="center"/>
            <w:hideMark/>
          </w:tcPr>
          <w:p w14:paraId="0D41EC0D" w14:textId="77777777" w:rsidR="00895870" w:rsidRPr="00895870" w:rsidRDefault="00895870" w:rsidP="00895870">
            <w:pPr>
              <w:spacing w:after="0" w:line="240" w:lineRule="auto"/>
              <w:rPr>
                <w:rFonts w:eastAsia="Times New Roman" w:cs="Times New Roman"/>
                <w:color w:val="000000"/>
                <w:sz w:val="24"/>
                <w:szCs w:val="24"/>
                <w:lang w:eastAsia="nb-NO"/>
              </w:rPr>
            </w:pPr>
            <w:r w:rsidRPr="00895870">
              <w:rPr>
                <w:rFonts w:eastAsia="Times New Roman" w:cs="Times New Roman"/>
                <w:color w:val="000000"/>
                <w:sz w:val="24"/>
                <w:szCs w:val="24"/>
                <w:lang w:eastAsia="nb-NO"/>
              </w:rPr>
              <w:t>Miljøhensyn ved innkjøp</w:t>
            </w:r>
          </w:p>
        </w:tc>
        <w:tc>
          <w:tcPr>
            <w:tcW w:w="3491" w:type="dxa"/>
            <w:tcBorders>
              <w:top w:val="single" w:sz="4" w:space="0" w:color="auto"/>
              <w:left w:val="single" w:sz="4" w:space="0" w:color="auto"/>
              <w:bottom w:val="single" w:sz="4" w:space="0" w:color="auto"/>
              <w:right w:val="single" w:sz="4" w:space="0" w:color="auto"/>
            </w:tcBorders>
            <w:vAlign w:val="center"/>
            <w:hideMark/>
          </w:tcPr>
          <w:p w14:paraId="35095816" w14:textId="77777777" w:rsidR="00895870" w:rsidRPr="00895870" w:rsidRDefault="00895870" w:rsidP="00895870">
            <w:pPr>
              <w:spacing w:after="0" w:line="240" w:lineRule="auto"/>
              <w:rPr>
                <w:rFonts w:eastAsia="Times New Roman" w:cs="Times New Roman"/>
                <w:color w:val="424242"/>
                <w:sz w:val="24"/>
                <w:szCs w:val="24"/>
                <w:lang w:eastAsia="nb-NO"/>
              </w:rPr>
            </w:pPr>
            <w:r w:rsidRPr="00895870">
              <w:rPr>
                <w:rFonts w:eastAsia="Times New Roman" w:cs="Times New Roman"/>
                <w:color w:val="424242"/>
                <w:sz w:val="24"/>
                <w:szCs w:val="24"/>
                <w:lang w:eastAsia="nb-NO"/>
              </w:rPr>
              <w:t xml:space="preserve">Leverandør skal beskrive hvordan miljøhensyn ivaretas ved innkjøp av planter herunder for transport, produksjon og plantevern. </w:t>
            </w:r>
          </w:p>
        </w:tc>
        <w:tc>
          <w:tcPr>
            <w:tcW w:w="681" w:type="dxa"/>
            <w:tcBorders>
              <w:top w:val="single" w:sz="4" w:space="0" w:color="auto"/>
              <w:left w:val="single" w:sz="4" w:space="0" w:color="auto"/>
              <w:bottom w:val="single" w:sz="4" w:space="0" w:color="auto"/>
              <w:right w:val="single" w:sz="4" w:space="0" w:color="auto"/>
            </w:tcBorders>
            <w:vAlign w:val="center"/>
            <w:hideMark/>
          </w:tcPr>
          <w:p w14:paraId="428501A9" w14:textId="77777777" w:rsidR="00895870" w:rsidRPr="00895870" w:rsidRDefault="00895870" w:rsidP="00895870">
            <w:pPr>
              <w:spacing w:after="0" w:line="240" w:lineRule="auto"/>
              <w:rPr>
                <w:rFonts w:eastAsia="Times New Roman" w:cs="Times New Roman"/>
                <w:color w:val="000000"/>
                <w:sz w:val="24"/>
                <w:szCs w:val="24"/>
                <w:lang w:eastAsia="nb-NO"/>
              </w:rPr>
            </w:pPr>
            <w:r w:rsidRPr="00895870">
              <w:rPr>
                <w:rFonts w:eastAsia="Times New Roman" w:cs="Times New Roman"/>
                <w:color w:val="000000"/>
                <w:sz w:val="24"/>
                <w:szCs w:val="24"/>
                <w:lang w:eastAsia="nb-NO"/>
              </w:rPr>
              <w:t>A* </w:t>
            </w:r>
          </w:p>
        </w:tc>
        <w:tc>
          <w:tcPr>
            <w:tcW w:w="696" w:type="dxa"/>
            <w:tcBorders>
              <w:top w:val="single" w:sz="4" w:space="0" w:color="auto"/>
              <w:left w:val="single" w:sz="4" w:space="0" w:color="auto"/>
              <w:bottom w:val="single" w:sz="4" w:space="0" w:color="auto"/>
              <w:right w:val="single" w:sz="4" w:space="0" w:color="auto"/>
            </w:tcBorders>
            <w:noWrap/>
            <w:vAlign w:val="center"/>
            <w:hideMark/>
          </w:tcPr>
          <w:p w14:paraId="039D76AE" w14:textId="77777777" w:rsidR="00895870" w:rsidRPr="00895870" w:rsidRDefault="00895870" w:rsidP="00895870">
            <w:pPr>
              <w:spacing w:after="0" w:line="240" w:lineRule="auto"/>
              <w:rPr>
                <w:rFonts w:ascii="Aptos Narrow" w:eastAsia="Times New Roman" w:hAnsi="Aptos Narrow" w:cs="Times New Roman"/>
                <w:color w:val="000000"/>
                <w:lang w:eastAsia="nb-NO"/>
              </w:rPr>
            </w:pPr>
            <w:r w:rsidRPr="00895870">
              <w:rPr>
                <w:rFonts w:ascii="Aptos Narrow" w:eastAsia="Times New Roman" w:hAnsi="Aptos Narrow" w:cs="Times New Roman"/>
                <w:color w:val="000000"/>
                <w:lang w:eastAsia="nb-NO"/>
              </w:rPr>
              <w:t> </w:t>
            </w:r>
          </w:p>
        </w:tc>
        <w:tc>
          <w:tcPr>
            <w:tcW w:w="1224" w:type="dxa"/>
            <w:tcBorders>
              <w:top w:val="single" w:sz="4" w:space="0" w:color="auto"/>
              <w:left w:val="single" w:sz="4" w:space="0" w:color="auto"/>
              <w:bottom w:val="single" w:sz="4" w:space="0" w:color="auto"/>
              <w:right w:val="single" w:sz="4" w:space="0" w:color="auto"/>
            </w:tcBorders>
            <w:noWrap/>
            <w:vAlign w:val="center"/>
            <w:hideMark/>
          </w:tcPr>
          <w:p w14:paraId="4ADEB339" w14:textId="77777777" w:rsidR="00895870" w:rsidRPr="00895870" w:rsidRDefault="00895870" w:rsidP="00895870">
            <w:pPr>
              <w:spacing w:after="0" w:line="240" w:lineRule="auto"/>
              <w:rPr>
                <w:rFonts w:ascii="Aptos Narrow" w:eastAsia="Times New Roman" w:hAnsi="Aptos Narrow" w:cs="Times New Roman"/>
                <w:color w:val="000000"/>
                <w:lang w:eastAsia="nb-NO"/>
              </w:rPr>
            </w:pPr>
            <w:r w:rsidRPr="00895870">
              <w:rPr>
                <w:rFonts w:ascii="Aptos Narrow" w:eastAsia="Times New Roman" w:hAnsi="Aptos Narrow" w:cs="Times New Roman"/>
                <w:color w:val="000000"/>
                <w:lang w:eastAsia="nb-NO"/>
              </w:rPr>
              <w:t> </w:t>
            </w:r>
          </w:p>
        </w:tc>
      </w:tr>
      <w:tr w:rsidR="0062262C" w:rsidRPr="00895870" w14:paraId="669AFC0A" w14:textId="77777777" w:rsidTr="2B4B0056">
        <w:trPr>
          <w:trHeight w:val="2743"/>
        </w:trPr>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5EE609D9" w14:textId="77777777" w:rsidR="00895870" w:rsidRPr="00895870" w:rsidRDefault="00895870" w:rsidP="00895870">
            <w:pPr>
              <w:spacing w:after="0" w:line="240" w:lineRule="auto"/>
              <w:jc w:val="center"/>
              <w:rPr>
                <w:rFonts w:eastAsia="Times New Roman" w:cs="Times New Roman"/>
                <w:color w:val="auto"/>
                <w:sz w:val="24"/>
                <w:szCs w:val="24"/>
                <w:u w:val="single"/>
                <w:lang w:eastAsia="nb-NO"/>
              </w:rPr>
            </w:pPr>
            <w:r w:rsidRPr="00895870">
              <w:rPr>
                <w:rFonts w:eastAsia="Times New Roman" w:cs="Times New Roman"/>
                <w:color w:val="auto"/>
                <w:sz w:val="24"/>
                <w:szCs w:val="24"/>
                <w:u w:val="single"/>
                <w:lang w:eastAsia="nb-NO"/>
              </w:rPr>
              <w:t>11</w:t>
            </w:r>
          </w:p>
        </w:tc>
        <w:tc>
          <w:tcPr>
            <w:tcW w:w="1470" w:type="dxa"/>
            <w:vMerge w:val="restart"/>
            <w:tcBorders>
              <w:top w:val="single" w:sz="4" w:space="0" w:color="auto"/>
              <w:left w:val="single" w:sz="4" w:space="0" w:color="auto"/>
              <w:bottom w:val="single" w:sz="4" w:space="0" w:color="auto"/>
              <w:right w:val="single" w:sz="4" w:space="0" w:color="auto"/>
            </w:tcBorders>
            <w:vAlign w:val="center"/>
            <w:hideMark/>
          </w:tcPr>
          <w:p w14:paraId="3A14BA60" w14:textId="77777777" w:rsidR="00895870" w:rsidRPr="00895870" w:rsidRDefault="00895870" w:rsidP="00895870">
            <w:pPr>
              <w:spacing w:after="0" w:line="240" w:lineRule="auto"/>
              <w:rPr>
                <w:rFonts w:eastAsia="Times New Roman" w:cs="Times New Roman"/>
                <w:color w:val="000000"/>
                <w:sz w:val="24"/>
                <w:szCs w:val="24"/>
                <w:lang w:eastAsia="nb-NO"/>
              </w:rPr>
            </w:pPr>
            <w:r w:rsidRPr="00895870">
              <w:rPr>
                <w:rFonts w:eastAsia="Times New Roman" w:cs="Times New Roman"/>
                <w:color w:val="000000"/>
                <w:sz w:val="24"/>
                <w:szCs w:val="24"/>
                <w:lang w:eastAsia="nb-NO"/>
              </w:rPr>
              <w:t>Andre tiltak</w:t>
            </w:r>
          </w:p>
        </w:tc>
        <w:tc>
          <w:tcPr>
            <w:tcW w:w="3491" w:type="dxa"/>
            <w:tcBorders>
              <w:top w:val="single" w:sz="4" w:space="0" w:color="auto"/>
              <w:left w:val="single" w:sz="4" w:space="0" w:color="auto"/>
              <w:right w:val="single" w:sz="4" w:space="0" w:color="auto"/>
            </w:tcBorders>
            <w:vAlign w:val="center"/>
            <w:hideMark/>
          </w:tcPr>
          <w:p w14:paraId="483EC7F8" w14:textId="77777777" w:rsidR="00895870" w:rsidRPr="00895870" w:rsidRDefault="00895870" w:rsidP="00895870">
            <w:pPr>
              <w:spacing w:after="0" w:line="240" w:lineRule="auto"/>
              <w:rPr>
                <w:rFonts w:eastAsia="Times New Roman" w:cs="Times New Roman"/>
                <w:color w:val="424242"/>
                <w:sz w:val="24"/>
                <w:szCs w:val="24"/>
                <w:lang w:eastAsia="nb-NO"/>
              </w:rPr>
            </w:pPr>
            <w:r w:rsidRPr="00895870">
              <w:rPr>
                <w:rFonts w:eastAsia="Times New Roman" w:cs="Times New Roman"/>
                <w:color w:val="424242"/>
                <w:sz w:val="24"/>
                <w:szCs w:val="24"/>
                <w:lang w:eastAsia="nb-NO"/>
              </w:rPr>
              <w:t>Leverandør kan beskrive andre relevante miljøtiltak som går utover punktene over, eksempelvis:</w:t>
            </w:r>
          </w:p>
        </w:tc>
        <w:tc>
          <w:tcPr>
            <w:tcW w:w="681" w:type="dxa"/>
            <w:vMerge w:val="restart"/>
            <w:tcBorders>
              <w:top w:val="single" w:sz="4" w:space="0" w:color="auto"/>
              <w:left w:val="single" w:sz="4" w:space="0" w:color="auto"/>
              <w:bottom w:val="single" w:sz="4" w:space="0" w:color="auto"/>
              <w:right w:val="single" w:sz="4" w:space="0" w:color="auto"/>
            </w:tcBorders>
            <w:vAlign w:val="center"/>
            <w:hideMark/>
          </w:tcPr>
          <w:p w14:paraId="2B8A5FCB" w14:textId="77777777" w:rsidR="00895870" w:rsidRPr="00895870" w:rsidRDefault="00895870" w:rsidP="00895870">
            <w:pPr>
              <w:spacing w:after="0" w:line="240" w:lineRule="auto"/>
              <w:rPr>
                <w:rFonts w:eastAsia="Times New Roman" w:cs="Times New Roman"/>
                <w:color w:val="000000"/>
                <w:sz w:val="24"/>
                <w:szCs w:val="24"/>
                <w:lang w:eastAsia="nb-NO"/>
              </w:rPr>
            </w:pPr>
            <w:r w:rsidRPr="00895870">
              <w:rPr>
                <w:rFonts w:eastAsia="Times New Roman" w:cs="Times New Roman"/>
                <w:color w:val="000000"/>
                <w:sz w:val="24"/>
                <w:szCs w:val="24"/>
                <w:lang w:eastAsia="nb-NO"/>
              </w:rPr>
              <w:t>A* </w:t>
            </w:r>
          </w:p>
        </w:tc>
        <w:tc>
          <w:tcPr>
            <w:tcW w:w="696" w:type="dxa"/>
            <w:tcBorders>
              <w:top w:val="single" w:sz="4" w:space="0" w:color="auto"/>
              <w:left w:val="single" w:sz="4" w:space="0" w:color="auto"/>
              <w:right w:val="single" w:sz="4" w:space="0" w:color="auto"/>
            </w:tcBorders>
            <w:noWrap/>
            <w:vAlign w:val="center"/>
            <w:hideMark/>
          </w:tcPr>
          <w:p w14:paraId="7689BB65" w14:textId="77777777" w:rsidR="00895870" w:rsidRPr="00895870" w:rsidRDefault="00895870" w:rsidP="00895870">
            <w:pPr>
              <w:spacing w:after="0" w:line="240" w:lineRule="auto"/>
              <w:rPr>
                <w:rFonts w:ascii="Aptos Narrow" w:eastAsia="Times New Roman" w:hAnsi="Aptos Narrow" w:cs="Times New Roman"/>
                <w:color w:val="000000"/>
                <w:lang w:eastAsia="nb-NO"/>
              </w:rPr>
            </w:pPr>
            <w:r w:rsidRPr="00895870">
              <w:rPr>
                <w:rFonts w:ascii="Aptos Narrow" w:eastAsia="Times New Roman" w:hAnsi="Aptos Narrow" w:cs="Times New Roman"/>
                <w:color w:val="000000"/>
                <w:lang w:eastAsia="nb-NO"/>
              </w:rPr>
              <w:t> </w:t>
            </w:r>
          </w:p>
        </w:tc>
        <w:tc>
          <w:tcPr>
            <w:tcW w:w="1224" w:type="dxa"/>
            <w:tcBorders>
              <w:top w:val="single" w:sz="4" w:space="0" w:color="auto"/>
              <w:left w:val="single" w:sz="4" w:space="0" w:color="auto"/>
              <w:right w:val="single" w:sz="4" w:space="0" w:color="auto"/>
            </w:tcBorders>
            <w:noWrap/>
            <w:vAlign w:val="center"/>
            <w:hideMark/>
          </w:tcPr>
          <w:p w14:paraId="1CE70AEE" w14:textId="77777777" w:rsidR="00895870" w:rsidRPr="00895870" w:rsidRDefault="00895870" w:rsidP="00895870">
            <w:pPr>
              <w:spacing w:after="0" w:line="240" w:lineRule="auto"/>
              <w:rPr>
                <w:rFonts w:ascii="Aptos Narrow" w:eastAsia="Times New Roman" w:hAnsi="Aptos Narrow" w:cs="Times New Roman"/>
                <w:color w:val="000000"/>
                <w:lang w:eastAsia="nb-NO"/>
              </w:rPr>
            </w:pPr>
            <w:r w:rsidRPr="00895870">
              <w:rPr>
                <w:rFonts w:ascii="Aptos Narrow" w:eastAsia="Times New Roman" w:hAnsi="Aptos Narrow" w:cs="Times New Roman"/>
                <w:color w:val="000000"/>
                <w:lang w:eastAsia="nb-NO"/>
              </w:rPr>
              <w:t> </w:t>
            </w:r>
          </w:p>
        </w:tc>
      </w:tr>
      <w:tr w:rsidR="005A435D" w:rsidRPr="00895870" w14:paraId="30B985FC" w14:textId="77777777" w:rsidTr="2B4B0056">
        <w:trPr>
          <w:trHeight w:val="2240"/>
        </w:trPr>
        <w:tc>
          <w:tcPr>
            <w:tcW w:w="855" w:type="dxa"/>
            <w:vMerge/>
            <w:vAlign w:val="center"/>
            <w:hideMark/>
          </w:tcPr>
          <w:p w14:paraId="62C3F295" w14:textId="77777777" w:rsidR="00895870" w:rsidRPr="00895870" w:rsidRDefault="00895870" w:rsidP="00895870">
            <w:pPr>
              <w:spacing w:after="0" w:line="240" w:lineRule="auto"/>
              <w:rPr>
                <w:rFonts w:eastAsia="Times New Roman" w:cs="Times New Roman"/>
                <w:color w:val="auto"/>
                <w:sz w:val="24"/>
                <w:szCs w:val="24"/>
                <w:u w:val="single"/>
                <w:lang w:eastAsia="nb-NO"/>
              </w:rPr>
            </w:pPr>
          </w:p>
        </w:tc>
        <w:tc>
          <w:tcPr>
            <w:tcW w:w="1470" w:type="dxa"/>
            <w:vMerge/>
            <w:vAlign w:val="center"/>
            <w:hideMark/>
          </w:tcPr>
          <w:p w14:paraId="123E2E00" w14:textId="77777777" w:rsidR="00895870" w:rsidRPr="00895870" w:rsidRDefault="00895870" w:rsidP="00895870">
            <w:pPr>
              <w:spacing w:after="0" w:line="240" w:lineRule="auto"/>
              <w:rPr>
                <w:rFonts w:eastAsia="Times New Roman" w:cs="Times New Roman"/>
                <w:color w:val="000000"/>
                <w:sz w:val="24"/>
                <w:szCs w:val="24"/>
                <w:lang w:eastAsia="nb-NO"/>
              </w:rPr>
            </w:pPr>
          </w:p>
        </w:tc>
        <w:tc>
          <w:tcPr>
            <w:tcW w:w="3491" w:type="dxa"/>
            <w:tcBorders>
              <w:left w:val="single" w:sz="4" w:space="0" w:color="auto"/>
              <w:right w:val="single" w:sz="4" w:space="0" w:color="auto"/>
            </w:tcBorders>
            <w:vAlign w:val="center"/>
            <w:hideMark/>
          </w:tcPr>
          <w:p w14:paraId="767770BE" w14:textId="77777777" w:rsidR="00895870" w:rsidRPr="00895870" w:rsidRDefault="00895870" w:rsidP="00895870">
            <w:pPr>
              <w:spacing w:after="0" w:line="240" w:lineRule="auto"/>
              <w:ind w:firstLineChars="100" w:firstLine="240"/>
              <w:rPr>
                <w:rFonts w:eastAsia="Times New Roman" w:cs="Times New Roman"/>
                <w:color w:val="424242"/>
                <w:sz w:val="24"/>
                <w:szCs w:val="24"/>
                <w:lang w:eastAsia="nb-NO"/>
              </w:rPr>
            </w:pPr>
            <w:r w:rsidRPr="00895870">
              <w:rPr>
                <w:rFonts w:eastAsia="Times New Roman" w:cs="Times New Roman"/>
                <w:color w:val="424242"/>
                <w:sz w:val="24"/>
                <w:szCs w:val="24"/>
                <w:lang w:eastAsia="nb-NO"/>
              </w:rPr>
              <w:t>*Redusert eller fraværende bruk av sprøytemidler</w:t>
            </w:r>
          </w:p>
        </w:tc>
        <w:tc>
          <w:tcPr>
            <w:tcW w:w="681" w:type="dxa"/>
            <w:vMerge/>
            <w:vAlign w:val="center"/>
            <w:hideMark/>
          </w:tcPr>
          <w:p w14:paraId="5F2D1272" w14:textId="77777777" w:rsidR="00895870" w:rsidRPr="00895870" w:rsidRDefault="00895870" w:rsidP="00895870">
            <w:pPr>
              <w:spacing w:after="0" w:line="240" w:lineRule="auto"/>
              <w:rPr>
                <w:rFonts w:eastAsia="Times New Roman" w:cs="Times New Roman"/>
                <w:color w:val="000000"/>
                <w:sz w:val="24"/>
                <w:szCs w:val="24"/>
                <w:lang w:eastAsia="nb-NO"/>
              </w:rPr>
            </w:pPr>
          </w:p>
        </w:tc>
        <w:tc>
          <w:tcPr>
            <w:tcW w:w="696" w:type="dxa"/>
            <w:tcBorders>
              <w:left w:val="single" w:sz="4" w:space="0" w:color="auto"/>
              <w:right w:val="single" w:sz="4" w:space="0" w:color="auto"/>
            </w:tcBorders>
            <w:noWrap/>
            <w:vAlign w:val="center"/>
            <w:hideMark/>
          </w:tcPr>
          <w:p w14:paraId="5F298F21" w14:textId="77777777" w:rsidR="00895870" w:rsidRPr="00895870" w:rsidRDefault="00895870" w:rsidP="00895870">
            <w:pPr>
              <w:spacing w:after="0" w:line="240" w:lineRule="auto"/>
              <w:rPr>
                <w:rFonts w:ascii="Aptos Narrow" w:eastAsia="Times New Roman" w:hAnsi="Aptos Narrow" w:cs="Times New Roman"/>
                <w:color w:val="000000"/>
                <w:lang w:eastAsia="nb-NO"/>
              </w:rPr>
            </w:pPr>
            <w:r w:rsidRPr="00895870">
              <w:rPr>
                <w:rFonts w:ascii="Aptos Narrow" w:eastAsia="Times New Roman" w:hAnsi="Aptos Narrow" w:cs="Times New Roman"/>
                <w:color w:val="000000"/>
                <w:lang w:eastAsia="nb-NO"/>
              </w:rPr>
              <w:t> </w:t>
            </w:r>
          </w:p>
        </w:tc>
        <w:tc>
          <w:tcPr>
            <w:tcW w:w="1224" w:type="dxa"/>
            <w:tcBorders>
              <w:left w:val="single" w:sz="4" w:space="0" w:color="auto"/>
              <w:right w:val="single" w:sz="4" w:space="0" w:color="auto"/>
            </w:tcBorders>
            <w:noWrap/>
            <w:vAlign w:val="center"/>
            <w:hideMark/>
          </w:tcPr>
          <w:p w14:paraId="5864DE85" w14:textId="77777777" w:rsidR="00895870" w:rsidRPr="00895870" w:rsidRDefault="00895870" w:rsidP="00895870">
            <w:pPr>
              <w:spacing w:after="0" w:line="240" w:lineRule="auto"/>
              <w:rPr>
                <w:rFonts w:ascii="Aptos Narrow" w:eastAsia="Times New Roman" w:hAnsi="Aptos Narrow" w:cs="Times New Roman"/>
                <w:color w:val="000000"/>
                <w:lang w:eastAsia="nb-NO"/>
              </w:rPr>
            </w:pPr>
            <w:r w:rsidRPr="00895870">
              <w:rPr>
                <w:rFonts w:ascii="Aptos Narrow" w:eastAsia="Times New Roman" w:hAnsi="Aptos Narrow" w:cs="Times New Roman"/>
                <w:color w:val="000000"/>
                <w:lang w:eastAsia="nb-NO"/>
              </w:rPr>
              <w:t> </w:t>
            </w:r>
          </w:p>
        </w:tc>
      </w:tr>
      <w:tr w:rsidR="005A435D" w:rsidRPr="00895870" w14:paraId="407C6688" w14:textId="77777777" w:rsidTr="2B4B0056">
        <w:trPr>
          <w:trHeight w:val="1280"/>
        </w:trPr>
        <w:tc>
          <w:tcPr>
            <w:tcW w:w="855" w:type="dxa"/>
            <w:vMerge/>
            <w:vAlign w:val="center"/>
            <w:hideMark/>
          </w:tcPr>
          <w:p w14:paraId="5855DD14" w14:textId="77777777" w:rsidR="00895870" w:rsidRPr="00895870" w:rsidRDefault="00895870" w:rsidP="00895870">
            <w:pPr>
              <w:spacing w:after="0" w:line="240" w:lineRule="auto"/>
              <w:rPr>
                <w:rFonts w:eastAsia="Times New Roman" w:cs="Times New Roman"/>
                <w:color w:val="auto"/>
                <w:sz w:val="24"/>
                <w:szCs w:val="24"/>
                <w:u w:val="single"/>
                <w:lang w:eastAsia="nb-NO"/>
              </w:rPr>
            </w:pPr>
          </w:p>
        </w:tc>
        <w:tc>
          <w:tcPr>
            <w:tcW w:w="1470" w:type="dxa"/>
            <w:vMerge/>
            <w:vAlign w:val="center"/>
            <w:hideMark/>
          </w:tcPr>
          <w:p w14:paraId="710F1B82" w14:textId="77777777" w:rsidR="00895870" w:rsidRPr="00895870" w:rsidRDefault="00895870" w:rsidP="00895870">
            <w:pPr>
              <w:spacing w:after="0" w:line="240" w:lineRule="auto"/>
              <w:rPr>
                <w:rFonts w:eastAsia="Times New Roman" w:cs="Times New Roman"/>
                <w:color w:val="000000"/>
                <w:sz w:val="24"/>
                <w:szCs w:val="24"/>
                <w:lang w:eastAsia="nb-NO"/>
              </w:rPr>
            </w:pPr>
          </w:p>
        </w:tc>
        <w:tc>
          <w:tcPr>
            <w:tcW w:w="3491" w:type="dxa"/>
            <w:tcBorders>
              <w:left w:val="single" w:sz="4" w:space="0" w:color="auto"/>
              <w:right w:val="single" w:sz="4" w:space="0" w:color="auto"/>
            </w:tcBorders>
            <w:vAlign w:val="center"/>
            <w:hideMark/>
          </w:tcPr>
          <w:p w14:paraId="6B9F42DC" w14:textId="77777777" w:rsidR="00895870" w:rsidRPr="00895870" w:rsidRDefault="00895870" w:rsidP="00895870">
            <w:pPr>
              <w:spacing w:after="0" w:line="240" w:lineRule="auto"/>
              <w:ind w:firstLineChars="100" w:firstLine="240"/>
              <w:rPr>
                <w:rFonts w:eastAsia="Times New Roman" w:cs="Times New Roman"/>
                <w:color w:val="424242"/>
                <w:sz w:val="24"/>
                <w:szCs w:val="24"/>
                <w:lang w:eastAsia="nb-NO"/>
              </w:rPr>
            </w:pPr>
            <w:r w:rsidRPr="00895870">
              <w:rPr>
                <w:rFonts w:eastAsia="Times New Roman" w:cs="Times New Roman"/>
                <w:color w:val="424242"/>
                <w:sz w:val="24"/>
                <w:szCs w:val="24"/>
                <w:lang w:eastAsia="nb-NO"/>
              </w:rPr>
              <w:t>*Økologisk produksjon</w:t>
            </w:r>
          </w:p>
        </w:tc>
        <w:tc>
          <w:tcPr>
            <w:tcW w:w="681" w:type="dxa"/>
            <w:vMerge/>
            <w:vAlign w:val="center"/>
            <w:hideMark/>
          </w:tcPr>
          <w:p w14:paraId="57D4DCD8" w14:textId="77777777" w:rsidR="00895870" w:rsidRPr="00895870" w:rsidRDefault="00895870" w:rsidP="00895870">
            <w:pPr>
              <w:spacing w:after="0" w:line="240" w:lineRule="auto"/>
              <w:rPr>
                <w:rFonts w:eastAsia="Times New Roman" w:cs="Times New Roman"/>
                <w:color w:val="000000"/>
                <w:sz w:val="24"/>
                <w:szCs w:val="24"/>
                <w:lang w:eastAsia="nb-NO"/>
              </w:rPr>
            </w:pPr>
          </w:p>
        </w:tc>
        <w:tc>
          <w:tcPr>
            <w:tcW w:w="696" w:type="dxa"/>
            <w:tcBorders>
              <w:left w:val="single" w:sz="4" w:space="0" w:color="auto"/>
              <w:right w:val="single" w:sz="4" w:space="0" w:color="auto"/>
            </w:tcBorders>
            <w:noWrap/>
            <w:vAlign w:val="center"/>
            <w:hideMark/>
          </w:tcPr>
          <w:p w14:paraId="1C292C1A" w14:textId="77777777" w:rsidR="00895870" w:rsidRPr="00895870" w:rsidRDefault="00895870" w:rsidP="00895870">
            <w:pPr>
              <w:spacing w:after="0" w:line="240" w:lineRule="auto"/>
              <w:rPr>
                <w:rFonts w:ascii="Aptos Narrow" w:eastAsia="Times New Roman" w:hAnsi="Aptos Narrow" w:cs="Times New Roman"/>
                <w:color w:val="000000"/>
                <w:lang w:eastAsia="nb-NO"/>
              </w:rPr>
            </w:pPr>
            <w:r w:rsidRPr="00895870">
              <w:rPr>
                <w:rFonts w:ascii="Aptos Narrow" w:eastAsia="Times New Roman" w:hAnsi="Aptos Narrow" w:cs="Times New Roman"/>
                <w:color w:val="000000"/>
                <w:lang w:eastAsia="nb-NO"/>
              </w:rPr>
              <w:t> </w:t>
            </w:r>
          </w:p>
        </w:tc>
        <w:tc>
          <w:tcPr>
            <w:tcW w:w="1224" w:type="dxa"/>
            <w:tcBorders>
              <w:left w:val="single" w:sz="4" w:space="0" w:color="auto"/>
              <w:right w:val="single" w:sz="4" w:space="0" w:color="auto"/>
            </w:tcBorders>
            <w:noWrap/>
            <w:vAlign w:val="center"/>
            <w:hideMark/>
          </w:tcPr>
          <w:p w14:paraId="728DAEEB" w14:textId="77777777" w:rsidR="00895870" w:rsidRPr="00895870" w:rsidRDefault="00895870" w:rsidP="00895870">
            <w:pPr>
              <w:spacing w:after="0" w:line="240" w:lineRule="auto"/>
              <w:rPr>
                <w:rFonts w:ascii="Aptos Narrow" w:eastAsia="Times New Roman" w:hAnsi="Aptos Narrow" w:cs="Times New Roman"/>
                <w:color w:val="000000"/>
                <w:lang w:eastAsia="nb-NO"/>
              </w:rPr>
            </w:pPr>
            <w:r w:rsidRPr="00895870">
              <w:rPr>
                <w:rFonts w:ascii="Aptos Narrow" w:eastAsia="Times New Roman" w:hAnsi="Aptos Narrow" w:cs="Times New Roman"/>
                <w:color w:val="000000"/>
                <w:lang w:eastAsia="nb-NO"/>
              </w:rPr>
              <w:t> </w:t>
            </w:r>
          </w:p>
        </w:tc>
      </w:tr>
      <w:tr w:rsidR="005A435D" w:rsidRPr="00895870" w14:paraId="4D15190D" w14:textId="77777777" w:rsidTr="2B4B0056">
        <w:trPr>
          <w:trHeight w:val="2250"/>
        </w:trPr>
        <w:tc>
          <w:tcPr>
            <w:tcW w:w="855" w:type="dxa"/>
            <w:vMerge/>
            <w:vAlign w:val="center"/>
            <w:hideMark/>
          </w:tcPr>
          <w:p w14:paraId="7F763E4D" w14:textId="77777777" w:rsidR="00895870" w:rsidRPr="00895870" w:rsidRDefault="00895870" w:rsidP="00895870">
            <w:pPr>
              <w:spacing w:after="0" w:line="240" w:lineRule="auto"/>
              <w:rPr>
                <w:rFonts w:eastAsia="Times New Roman" w:cs="Times New Roman"/>
                <w:color w:val="auto"/>
                <w:sz w:val="24"/>
                <w:szCs w:val="24"/>
                <w:u w:val="single"/>
                <w:lang w:eastAsia="nb-NO"/>
              </w:rPr>
            </w:pPr>
          </w:p>
        </w:tc>
        <w:tc>
          <w:tcPr>
            <w:tcW w:w="1470" w:type="dxa"/>
            <w:vMerge/>
            <w:vAlign w:val="center"/>
            <w:hideMark/>
          </w:tcPr>
          <w:p w14:paraId="76411A70" w14:textId="77777777" w:rsidR="00895870" w:rsidRPr="00895870" w:rsidRDefault="00895870" w:rsidP="00895870">
            <w:pPr>
              <w:spacing w:after="0" w:line="240" w:lineRule="auto"/>
              <w:rPr>
                <w:rFonts w:eastAsia="Times New Roman" w:cs="Times New Roman"/>
                <w:color w:val="000000"/>
                <w:sz w:val="24"/>
                <w:szCs w:val="24"/>
                <w:lang w:eastAsia="nb-NO"/>
              </w:rPr>
            </w:pPr>
          </w:p>
        </w:tc>
        <w:tc>
          <w:tcPr>
            <w:tcW w:w="3491" w:type="dxa"/>
            <w:tcBorders>
              <w:left w:val="single" w:sz="4" w:space="0" w:color="auto"/>
              <w:bottom w:val="single" w:sz="4" w:space="0" w:color="auto"/>
              <w:right w:val="single" w:sz="4" w:space="0" w:color="auto"/>
            </w:tcBorders>
            <w:vAlign w:val="center"/>
            <w:hideMark/>
          </w:tcPr>
          <w:p w14:paraId="3AA02E4D" w14:textId="77777777" w:rsidR="00895870" w:rsidRPr="00895870" w:rsidRDefault="00895870" w:rsidP="00895870">
            <w:pPr>
              <w:spacing w:after="0" w:line="240" w:lineRule="auto"/>
              <w:ind w:firstLineChars="100" w:firstLine="240"/>
              <w:rPr>
                <w:rFonts w:eastAsia="Times New Roman" w:cs="Times New Roman"/>
                <w:color w:val="424242"/>
                <w:sz w:val="24"/>
                <w:szCs w:val="24"/>
                <w:lang w:eastAsia="nb-NO"/>
              </w:rPr>
            </w:pPr>
            <w:r w:rsidRPr="00895870">
              <w:rPr>
                <w:rFonts w:eastAsia="Times New Roman" w:cs="Times New Roman"/>
                <w:color w:val="424242"/>
                <w:sz w:val="24"/>
                <w:szCs w:val="24"/>
                <w:lang w:eastAsia="nb-NO"/>
              </w:rPr>
              <w:t>*Sertifiseringer eller dokumenterte forbedringstiltak</w:t>
            </w:r>
          </w:p>
        </w:tc>
        <w:tc>
          <w:tcPr>
            <w:tcW w:w="681" w:type="dxa"/>
            <w:vMerge/>
            <w:vAlign w:val="center"/>
            <w:hideMark/>
          </w:tcPr>
          <w:p w14:paraId="2E1D244E" w14:textId="77777777" w:rsidR="00895870" w:rsidRPr="00895870" w:rsidRDefault="00895870" w:rsidP="00895870">
            <w:pPr>
              <w:spacing w:after="0" w:line="240" w:lineRule="auto"/>
              <w:rPr>
                <w:rFonts w:eastAsia="Times New Roman" w:cs="Times New Roman"/>
                <w:color w:val="000000"/>
                <w:sz w:val="24"/>
                <w:szCs w:val="24"/>
                <w:lang w:eastAsia="nb-NO"/>
              </w:rPr>
            </w:pPr>
          </w:p>
        </w:tc>
        <w:tc>
          <w:tcPr>
            <w:tcW w:w="696" w:type="dxa"/>
            <w:tcBorders>
              <w:left w:val="single" w:sz="4" w:space="0" w:color="auto"/>
              <w:bottom w:val="single" w:sz="4" w:space="0" w:color="auto"/>
              <w:right w:val="single" w:sz="8" w:space="0" w:color="auto"/>
            </w:tcBorders>
            <w:noWrap/>
            <w:vAlign w:val="center"/>
            <w:hideMark/>
          </w:tcPr>
          <w:p w14:paraId="2F068021" w14:textId="77777777" w:rsidR="00895870" w:rsidRPr="00895870" w:rsidRDefault="00895870" w:rsidP="00895870">
            <w:pPr>
              <w:spacing w:after="0" w:line="240" w:lineRule="auto"/>
              <w:rPr>
                <w:rFonts w:ascii="Aptos Narrow" w:eastAsia="Times New Roman" w:hAnsi="Aptos Narrow" w:cs="Times New Roman"/>
                <w:color w:val="000000"/>
                <w:lang w:eastAsia="nb-NO"/>
              </w:rPr>
            </w:pPr>
            <w:r w:rsidRPr="00895870">
              <w:rPr>
                <w:rFonts w:ascii="Aptos Narrow" w:eastAsia="Times New Roman" w:hAnsi="Aptos Narrow" w:cs="Times New Roman"/>
                <w:color w:val="000000"/>
                <w:lang w:eastAsia="nb-NO"/>
              </w:rPr>
              <w:t> </w:t>
            </w:r>
          </w:p>
        </w:tc>
        <w:tc>
          <w:tcPr>
            <w:tcW w:w="1224" w:type="dxa"/>
            <w:tcBorders>
              <w:left w:val="nil"/>
              <w:bottom w:val="single" w:sz="4" w:space="0" w:color="auto"/>
              <w:right w:val="single" w:sz="4" w:space="0" w:color="auto"/>
            </w:tcBorders>
            <w:noWrap/>
            <w:vAlign w:val="center"/>
            <w:hideMark/>
          </w:tcPr>
          <w:p w14:paraId="276E49E2" w14:textId="77777777" w:rsidR="00895870" w:rsidRPr="00895870" w:rsidRDefault="00895870" w:rsidP="00895870">
            <w:pPr>
              <w:spacing w:after="0" w:line="240" w:lineRule="auto"/>
              <w:rPr>
                <w:rFonts w:ascii="Aptos Narrow" w:eastAsia="Times New Roman" w:hAnsi="Aptos Narrow" w:cs="Times New Roman"/>
                <w:color w:val="000000"/>
                <w:lang w:eastAsia="nb-NO"/>
              </w:rPr>
            </w:pPr>
            <w:r w:rsidRPr="00895870">
              <w:rPr>
                <w:rFonts w:ascii="Aptos Narrow" w:eastAsia="Times New Roman" w:hAnsi="Aptos Narrow" w:cs="Times New Roman"/>
                <w:color w:val="000000"/>
                <w:lang w:eastAsia="nb-NO"/>
              </w:rPr>
              <w:t> </w:t>
            </w:r>
          </w:p>
        </w:tc>
      </w:tr>
    </w:tbl>
    <w:p w14:paraId="16F6D8D8" w14:textId="7DE329AE" w:rsidR="0483A22A" w:rsidRDefault="0483A22A" w:rsidP="6EC7B2AB">
      <w:pPr>
        <w:pStyle w:val="paragraph"/>
        <w:spacing w:before="0" w:beforeAutospacing="0" w:after="0" w:afterAutospacing="0"/>
        <w:rPr>
          <w:rStyle w:val="normaltextrun"/>
          <w:rFonts w:ascii="Aptos" w:eastAsia="Aptos" w:hAnsi="Aptos" w:cs="Aptos"/>
          <w:color w:val="000000" w:themeColor="text1"/>
        </w:rPr>
      </w:pPr>
    </w:p>
    <w:p w14:paraId="164A8B37" w14:textId="77777777" w:rsidR="008333A1" w:rsidRDefault="008333A1" w:rsidP="00393BA7">
      <w:pPr>
        <w:spacing w:after="0" w:line="240" w:lineRule="auto"/>
        <w:textAlignment w:val="baseline"/>
        <w:rPr>
          <w:rFonts w:eastAsia="Times New Roman" w:cs="Segoe UI"/>
          <w:color w:val="auto"/>
          <w:sz w:val="28"/>
          <w:szCs w:val="28"/>
          <w:lang w:eastAsia="nb-NO"/>
        </w:rPr>
      </w:pPr>
    </w:p>
    <w:p w14:paraId="35E63626" w14:textId="0C9A2F88" w:rsidR="008333A1" w:rsidRPr="003A0524" w:rsidRDefault="008333A1" w:rsidP="008333A1">
      <w:pPr>
        <w:pStyle w:val="Overskrift2"/>
        <w:rPr>
          <w:sz w:val="28"/>
          <w:szCs w:val="28"/>
        </w:rPr>
      </w:pPr>
      <w:bookmarkStart w:id="8" w:name="_Toc1128603385"/>
      <w:r w:rsidRPr="003A0524">
        <w:rPr>
          <w:sz w:val="28"/>
          <w:szCs w:val="28"/>
        </w:rPr>
        <w:lastRenderedPageBreak/>
        <w:t>Del II Grønne planter, snittblomster, dekorasjoner, buketter med mer</w:t>
      </w:r>
      <w:bookmarkEnd w:id="8"/>
      <w:r w:rsidRPr="003A0524">
        <w:rPr>
          <w:sz w:val="28"/>
          <w:szCs w:val="28"/>
        </w:rPr>
        <w:t xml:space="preserve"> </w:t>
      </w:r>
    </w:p>
    <w:p w14:paraId="5BA28D25" w14:textId="3D6C707F" w:rsidR="006F50F1" w:rsidRPr="006F50F1" w:rsidRDefault="006F50F1" w:rsidP="006F50F1">
      <w:pPr>
        <w:spacing w:after="0" w:line="240" w:lineRule="auto"/>
        <w:textAlignment w:val="baseline"/>
        <w:rPr>
          <w:rFonts w:eastAsia="Times New Roman" w:cs="Segoe UI"/>
          <w:color w:val="auto"/>
          <w:sz w:val="24"/>
          <w:szCs w:val="24"/>
          <w:lang w:eastAsia="nb-NO"/>
        </w:rPr>
      </w:pPr>
      <w:r w:rsidRPr="11D3C7BB">
        <w:rPr>
          <w:rFonts w:eastAsia="Times New Roman" w:cs="Segoe UI"/>
          <w:color w:val="auto"/>
          <w:sz w:val="24"/>
          <w:szCs w:val="24"/>
          <w:lang w:eastAsia="nb-NO"/>
        </w:rPr>
        <w:t>Oppdragsgiver ønsker tilbud på mindre </w:t>
      </w:r>
      <w:r w:rsidRPr="11D3C7BB">
        <w:rPr>
          <w:rFonts w:eastAsia="Times New Roman" w:cs="Segoe UI"/>
          <w:i/>
          <w:iCs/>
          <w:color w:val="auto"/>
          <w:sz w:val="24"/>
          <w:szCs w:val="24"/>
          <w:lang w:eastAsia="nb-NO"/>
        </w:rPr>
        <w:t>grønne planter, blomsterdekorasjoner, buketter</w:t>
      </w:r>
      <w:r w:rsidR="00A1159D" w:rsidRPr="11D3C7BB">
        <w:rPr>
          <w:rFonts w:eastAsia="Times New Roman" w:cs="Segoe UI"/>
          <w:i/>
          <w:iCs/>
          <w:color w:val="auto"/>
          <w:sz w:val="24"/>
          <w:szCs w:val="24"/>
          <w:lang w:eastAsia="nb-NO"/>
        </w:rPr>
        <w:t>,</w:t>
      </w:r>
      <w:r w:rsidRPr="11D3C7BB">
        <w:rPr>
          <w:rFonts w:eastAsia="Times New Roman" w:cs="Segoe UI"/>
          <w:i/>
          <w:iCs/>
          <w:color w:val="auto"/>
          <w:sz w:val="24"/>
          <w:szCs w:val="24"/>
          <w:lang w:eastAsia="nb-NO"/>
        </w:rPr>
        <w:t xml:space="preserve"> snittblomster</w:t>
      </w:r>
      <w:r w:rsidR="00A1159D" w:rsidRPr="11D3C7BB">
        <w:rPr>
          <w:rFonts w:eastAsia="Times New Roman" w:cs="Segoe UI"/>
          <w:color w:val="auto"/>
          <w:sz w:val="24"/>
          <w:szCs w:val="24"/>
          <w:lang w:eastAsia="nb-NO"/>
        </w:rPr>
        <w:t xml:space="preserve"> og kunstige </w:t>
      </w:r>
      <w:r w:rsidR="007801AF" w:rsidRPr="11D3C7BB">
        <w:rPr>
          <w:rFonts w:eastAsia="Times New Roman" w:cs="Segoe UI"/>
          <w:color w:val="auto"/>
          <w:sz w:val="24"/>
          <w:szCs w:val="24"/>
          <w:lang w:eastAsia="nb-NO"/>
        </w:rPr>
        <w:t>blomster med</w:t>
      </w:r>
      <w:r w:rsidR="51393382" w:rsidRPr="11D3C7BB">
        <w:rPr>
          <w:rFonts w:eastAsia="Times New Roman" w:cs="Segoe UI"/>
          <w:color w:val="auto"/>
          <w:sz w:val="24"/>
          <w:szCs w:val="24"/>
          <w:lang w:eastAsia="nb-NO"/>
        </w:rPr>
        <w:t xml:space="preserve"> mer</w:t>
      </w:r>
      <w:r w:rsidRPr="11D3C7BB">
        <w:rPr>
          <w:rFonts w:eastAsia="Times New Roman" w:cs="Segoe UI"/>
          <w:color w:val="auto"/>
          <w:sz w:val="24"/>
          <w:szCs w:val="24"/>
          <w:lang w:eastAsia="nb-NO"/>
        </w:rPr>
        <w:t>. Tilbudet skal </w:t>
      </w:r>
      <w:r w:rsidRPr="11D3C7BB">
        <w:rPr>
          <w:rFonts w:eastAsia="Times New Roman" w:cs="Segoe UI"/>
          <w:i/>
          <w:iCs/>
          <w:color w:val="auto"/>
          <w:sz w:val="24"/>
          <w:szCs w:val="24"/>
          <w:lang w:eastAsia="nb-NO"/>
        </w:rPr>
        <w:t>også omfatte potteskjulere og rekvisita som gjødsel, jord osv</w:t>
      </w:r>
      <w:r w:rsidRPr="11D3C7BB">
        <w:rPr>
          <w:rFonts w:eastAsia="Times New Roman" w:cs="Segoe UI"/>
          <w:color w:val="auto"/>
          <w:sz w:val="24"/>
          <w:szCs w:val="24"/>
          <w:lang w:eastAsia="nb-NO"/>
        </w:rPr>
        <w:t>. Leverandøren må kunne </w:t>
      </w:r>
      <w:r w:rsidRPr="11D3C7BB">
        <w:rPr>
          <w:rFonts w:eastAsia="Times New Roman" w:cs="Segoe UI"/>
          <w:i/>
          <w:iCs/>
          <w:color w:val="auto"/>
          <w:sz w:val="24"/>
          <w:szCs w:val="24"/>
          <w:lang w:eastAsia="nb-NO"/>
        </w:rPr>
        <w:t xml:space="preserve">tilby og levere </w:t>
      </w:r>
      <w:r w:rsidRPr="11D3C7BB">
        <w:rPr>
          <w:rFonts w:eastAsia="Aptos" w:cs="Aptos"/>
          <w:i/>
          <w:iCs/>
          <w:color w:val="auto"/>
          <w:sz w:val="24"/>
          <w:szCs w:val="24"/>
          <w:lang w:eastAsia="nb-NO"/>
        </w:rPr>
        <w:t>blomsterdekorasjoner</w:t>
      </w:r>
      <w:r w:rsidRPr="11D3C7BB">
        <w:rPr>
          <w:rFonts w:eastAsia="Times New Roman" w:cs="Segoe UI"/>
          <w:i/>
          <w:iCs/>
          <w:color w:val="auto"/>
          <w:sz w:val="24"/>
          <w:szCs w:val="24"/>
          <w:lang w:eastAsia="nb-NO"/>
        </w:rPr>
        <w:t>, buketter og snittblomster</w:t>
      </w:r>
      <w:r w:rsidRPr="11D3C7BB">
        <w:rPr>
          <w:rFonts w:eastAsia="Times New Roman" w:cs="Segoe UI"/>
          <w:color w:val="auto"/>
          <w:sz w:val="24"/>
          <w:szCs w:val="24"/>
          <w:lang w:eastAsia="nb-NO"/>
        </w:rPr>
        <w:t> i rikt utvalg, også i enkelte tilfeller som hasteoppdrag. </w:t>
      </w:r>
      <w:r w:rsidR="427C4D64" w:rsidRPr="11D3C7BB">
        <w:rPr>
          <w:rFonts w:eastAsia="Times New Roman" w:cs="Segoe UI"/>
          <w:color w:val="auto"/>
          <w:sz w:val="24"/>
          <w:szCs w:val="24"/>
          <w:lang w:eastAsia="nb-NO"/>
        </w:rPr>
        <w:t>Produktoversikten i Bilag 4 A </w:t>
      </w:r>
      <w:proofErr w:type="spellStart"/>
      <w:r w:rsidR="427C4D64" w:rsidRPr="11D3C7BB">
        <w:rPr>
          <w:rFonts w:eastAsia="Times New Roman" w:cs="Segoe UI"/>
          <w:color w:val="auto"/>
          <w:sz w:val="24"/>
          <w:szCs w:val="24"/>
          <w:lang w:eastAsia="nb-NO"/>
        </w:rPr>
        <w:t>Prisbilag</w:t>
      </w:r>
      <w:proofErr w:type="spellEnd"/>
      <w:r w:rsidR="427C4D64" w:rsidRPr="11D3C7BB">
        <w:rPr>
          <w:rFonts w:eastAsia="Times New Roman" w:cs="Segoe UI"/>
          <w:color w:val="auto"/>
          <w:sz w:val="24"/>
          <w:szCs w:val="24"/>
          <w:lang w:eastAsia="nb-NO"/>
        </w:rPr>
        <w:t> Del II er ikke uttømmende, det forventes at tilbudet inneholder et bredt sortiment</w:t>
      </w:r>
    </w:p>
    <w:p w14:paraId="0EBDFA7D" w14:textId="4AA35DD0" w:rsidR="423D6F16" w:rsidRDefault="423D6F16" w:rsidP="423D6F16">
      <w:pPr>
        <w:spacing w:after="0" w:line="240" w:lineRule="auto"/>
        <w:rPr>
          <w:rFonts w:eastAsia="Times New Roman" w:cs="Segoe UI"/>
          <w:color w:val="auto"/>
          <w:sz w:val="24"/>
          <w:szCs w:val="24"/>
          <w:lang w:eastAsia="nb-NO"/>
        </w:rPr>
      </w:pPr>
    </w:p>
    <w:p w14:paraId="7A1F2874" w14:textId="478D60C8" w:rsidR="61F086D6" w:rsidRDefault="61F086D6" w:rsidP="423D6F16">
      <w:pPr>
        <w:spacing w:after="0" w:line="240" w:lineRule="auto"/>
        <w:rPr>
          <w:rFonts w:eastAsia="Times New Roman" w:cs="Segoe UI"/>
          <w:color w:val="auto"/>
          <w:sz w:val="24"/>
          <w:szCs w:val="24"/>
          <w:lang w:eastAsia="nb-NO"/>
        </w:rPr>
      </w:pPr>
      <w:r w:rsidRPr="423D6F16">
        <w:rPr>
          <w:rFonts w:eastAsia="Times New Roman" w:cs="Segoe UI"/>
          <w:color w:val="auto"/>
          <w:sz w:val="24"/>
          <w:szCs w:val="24"/>
          <w:lang w:eastAsia="nb-NO"/>
        </w:rPr>
        <w:t>Oppdragsgiver skal ha faste leveranser av avskårne og ferdige oppsatser/ buketter </w:t>
      </w:r>
      <w:r w:rsidRPr="423D6F16">
        <w:rPr>
          <w:rFonts w:eastAsia="Times New Roman" w:cs="Segoe UI"/>
          <w:color w:val="auto"/>
          <w:sz w:val="24"/>
          <w:szCs w:val="24"/>
          <w:u w:val="single"/>
          <w:lang w:eastAsia="nb-NO"/>
        </w:rPr>
        <w:t>en gang pr uke</w:t>
      </w:r>
      <w:r w:rsidRPr="423D6F16">
        <w:rPr>
          <w:rFonts w:eastAsia="Times New Roman" w:cs="Segoe UI"/>
          <w:color w:val="auto"/>
          <w:sz w:val="24"/>
          <w:szCs w:val="24"/>
          <w:lang w:eastAsia="nb-NO"/>
        </w:rPr>
        <w:t> (hver mandag, med unntak av jule- og påskeuken samt i juli og august måned).</w:t>
      </w:r>
    </w:p>
    <w:p w14:paraId="4B545D46" w14:textId="59A09DE2" w:rsidR="423D6F16" w:rsidRDefault="423D6F16" w:rsidP="423D6F16">
      <w:pPr>
        <w:spacing w:after="0" w:line="240" w:lineRule="auto"/>
        <w:rPr>
          <w:rFonts w:eastAsia="Times New Roman" w:cs="Segoe UI"/>
          <w:color w:val="auto"/>
          <w:sz w:val="24"/>
          <w:szCs w:val="24"/>
          <w:lang w:eastAsia="nb-NO"/>
        </w:rPr>
      </w:pPr>
    </w:p>
    <w:p w14:paraId="6DE97AC5" w14:textId="2725EC39" w:rsidR="2E8576CE" w:rsidRDefault="2E8576CE" w:rsidP="423D6F16">
      <w:pPr>
        <w:spacing w:after="0" w:line="240" w:lineRule="auto"/>
        <w:rPr>
          <w:rFonts w:eastAsia="Times New Roman" w:cs="Segoe UI"/>
          <w:color w:val="auto"/>
          <w:sz w:val="24"/>
          <w:szCs w:val="24"/>
          <w:lang w:eastAsia="nb-NO"/>
        </w:rPr>
      </w:pPr>
      <w:r w:rsidRPr="7E5B9B95">
        <w:rPr>
          <w:rFonts w:eastAsia="Times New Roman" w:cs="Segoe UI"/>
          <w:color w:val="auto"/>
          <w:sz w:val="24"/>
          <w:szCs w:val="24"/>
          <w:lang w:eastAsia="nb-NO"/>
        </w:rPr>
        <w:t>Ek</w:t>
      </w:r>
      <w:r w:rsidRPr="025A3577">
        <w:rPr>
          <w:rFonts w:eastAsia="Times New Roman" w:cs="Segoe UI"/>
          <w:sz w:val="24"/>
          <w:szCs w:val="24"/>
          <w:lang w:eastAsia="nb-NO"/>
        </w:rPr>
        <w:t xml:space="preserve">sempel på </w:t>
      </w:r>
      <w:proofErr w:type="spellStart"/>
      <w:r w:rsidRPr="025A3577">
        <w:rPr>
          <w:rFonts w:eastAsia="Times New Roman" w:cs="Segoe UI"/>
          <w:sz w:val="24"/>
          <w:szCs w:val="24"/>
          <w:lang w:eastAsia="nb-NO"/>
        </w:rPr>
        <w:t>ukesleveranse</w:t>
      </w:r>
      <w:proofErr w:type="spellEnd"/>
      <w:r w:rsidR="59F0508A" w:rsidRPr="025A3577">
        <w:rPr>
          <w:rFonts w:eastAsia="Times New Roman" w:cs="Segoe UI"/>
          <w:sz w:val="24"/>
          <w:szCs w:val="24"/>
          <w:lang w:eastAsia="nb-NO"/>
        </w:rPr>
        <w:t xml:space="preserve"> i Bilag 4 </w:t>
      </w:r>
      <w:proofErr w:type="spellStart"/>
      <w:r w:rsidR="59F0508A" w:rsidRPr="025A3577">
        <w:rPr>
          <w:rFonts w:eastAsia="Times New Roman" w:cs="Segoe UI"/>
          <w:sz w:val="24"/>
          <w:szCs w:val="24"/>
          <w:lang w:eastAsia="nb-NO"/>
        </w:rPr>
        <w:t>Prisbilag</w:t>
      </w:r>
      <w:proofErr w:type="spellEnd"/>
      <w:r w:rsidR="59F0508A" w:rsidRPr="025A3577">
        <w:rPr>
          <w:rFonts w:eastAsia="Times New Roman" w:cs="Segoe UI"/>
          <w:sz w:val="24"/>
          <w:szCs w:val="24"/>
          <w:lang w:eastAsia="nb-NO"/>
        </w:rPr>
        <w:t xml:space="preserve"> del II</w:t>
      </w:r>
      <w:r w:rsidR="59F0508A" w:rsidRPr="4384263D">
        <w:rPr>
          <w:rFonts w:eastAsia="Times New Roman" w:cs="Segoe UI"/>
          <w:color w:val="auto"/>
          <w:sz w:val="24"/>
          <w:szCs w:val="24"/>
          <w:lang w:eastAsia="nb-NO"/>
        </w:rPr>
        <w:t>.</w:t>
      </w:r>
    </w:p>
    <w:p w14:paraId="65CE2B98" w14:textId="0BAD239B" w:rsidR="423D6F16" w:rsidRDefault="423D6F16" w:rsidP="423D6F16">
      <w:pPr>
        <w:spacing w:after="0" w:line="240" w:lineRule="auto"/>
        <w:rPr>
          <w:rFonts w:eastAsia="Times New Roman" w:cs="Segoe UI"/>
          <w:color w:val="auto"/>
          <w:sz w:val="24"/>
          <w:szCs w:val="24"/>
          <w:lang w:eastAsia="nb-NO"/>
        </w:rPr>
      </w:pPr>
    </w:p>
    <w:p w14:paraId="004025EA" w14:textId="39FAE5AE" w:rsidR="423D6F16" w:rsidRDefault="423D6F16" w:rsidP="423D6F16">
      <w:pPr>
        <w:spacing w:after="0"/>
      </w:pPr>
      <w:r w:rsidRPr="55591138">
        <w:rPr>
          <w:rStyle w:val="eop"/>
          <w:rFonts w:eastAsiaTheme="majorEastAsia" w:cs="Segoe UI"/>
          <w:sz w:val="24"/>
          <w:szCs w:val="24"/>
        </w:rPr>
        <w:t> </w:t>
      </w:r>
      <w:r w:rsidRPr="55591138">
        <w:rPr>
          <w:rStyle w:val="normaltextrun"/>
          <w:sz w:val="24"/>
          <w:szCs w:val="24"/>
        </w:rPr>
        <w:t>Beregnet forbruk i avtaleperioden er for Del I</w:t>
      </w:r>
      <w:r w:rsidR="51280F1C" w:rsidRPr="55591138">
        <w:rPr>
          <w:rStyle w:val="normaltextrun"/>
          <w:sz w:val="24"/>
          <w:szCs w:val="24"/>
        </w:rPr>
        <w:t xml:space="preserve">I Grønne planter, snittblomster, </w:t>
      </w:r>
      <w:r w:rsidR="5374C9F3" w:rsidRPr="55591138">
        <w:rPr>
          <w:rStyle w:val="normaltextrun"/>
          <w:sz w:val="24"/>
          <w:szCs w:val="24"/>
        </w:rPr>
        <w:t>dekorasjoner</w:t>
      </w:r>
      <w:r w:rsidR="51280F1C" w:rsidRPr="55591138">
        <w:rPr>
          <w:rStyle w:val="normaltextrun"/>
          <w:sz w:val="24"/>
          <w:szCs w:val="24"/>
        </w:rPr>
        <w:t xml:space="preserve">, buketter med mer er estimert til </w:t>
      </w:r>
      <w:r w:rsidR="00665528" w:rsidRPr="55591138">
        <w:rPr>
          <w:rStyle w:val="normaltextrun"/>
          <w:sz w:val="24"/>
          <w:szCs w:val="24"/>
        </w:rPr>
        <w:t>NOK</w:t>
      </w:r>
      <w:r w:rsidRPr="55591138">
        <w:rPr>
          <w:rStyle w:val="normaltextrun"/>
          <w:sz w:val="24"/>
          <w:szCs w:val="24"/>
        </w:rPr>
        <w:t xml:space="preserve"> </w:t>
      </w:r>
      <w:r w:rsidR="3469D1BE" w:rsidRPr="55591138">
        <w:rPr>
          <w:rStyle w:val="normaltextrun"/>
          <w:sz w:val="24"/>
          <w:szCs w:val="24"/>
        </w:rPr>
        <w:t>7</w:t>
      </w:r>
      <w:r w:rsidRPr="55591138">
        <w:rPr>
          <w:rStyle w:val="normaltextrun"/>
          <w:sz w:val="24"/>
          <w:szCs w:val="24"/>
        </w:rPr>
        <w:t xml:space="preserve"> mill.</w:t>
      </w:r>
    </w:p>
    <w:p w14:paraId="00C6469E" w14:textId="3D89234B" w:rsidR="2B3453CD" w:rsidRDefault="2B3453CD" w:rsidP="2B3453CD">
      <w:pPr>
        <w:spacing w:after="0"/>
        <w:rPr>
          <w:rStyle w:val="normaltextrun"/>
          <w:sz w:val="24"/>
          <w:szCs w:val="24"/>
        </w:rPr>
      </w:pPr>
    </w:p>
    <w:p w14:paraId="07FAE056" w14:textId="4E919517" w:rsidR="2B3453CD" w:rsidRDefault="2B3453CD" w:rsidP="2B3453CD">
      <w:pPr>
        <w:spacing w:after="0"/>
        <w:rPr>
          <w:rStyle w:val="normaltextrun"/>
          <w:sz w:val="24"/>
          <w:szCs w:val="24"/>
        </w:rPr>
      </w:pPr>
    </w:p>
    <w:p w14:paraId="1D55BC5B" w14:textId="1D870FD5" w:rsidR="2B3453CD" w:rsidRDefault="2B3453CD" w:rsidP="2B3453CD">
      <w:pPr>
        <w:spacing w:after="0"/>
        <w:rPr>
          <w:rStyle w:val="normaltextrun"/>
          <w:sz w:val="24"/>
          <w:szCs w:val="24"/>
        </w:rPr>
      </w:pPr>
    </w:p>
    <w:p w14:paraId="207B0206" w14:textId="32503774" w:rsidR="2B3453CD" w:rsidRDefault="2B3453CD" w:rsidP="2B3453CD">
      <w:pPr>
        <w:spacing w:after="0"/>
        <w:rPr>
          <w:rStyle w:val="normaltextrun"/>
          <w:sz w:val="24"/>
          <w:szCs w:val="24"/>
        </w:rPr>
      </w:pPr>
    </w:p>
    <w:p w14:paraId="2ABF8B35" w14:textId="19481294" w:rsidR="2B3453CD" w:rsidRDefault="2B3453CD" w:rsidP="2B3453CD">
      <w:pPr>
        <w:spacing w:after="0"/>
        <w:rPr>
          <w:rStyle w:val="normaltextrun"/>
          <w:sz w:val="24"/>
          <w:szCs w:val="24"/>
        </w:rPr>
      </w:pPr>
    </w:p>
    <w:p w14:paraId="43FC239E" w14:textId="77777777" w:rsidR="00155EDA" w:rsidRDefault="00155EDA" w:rsidP="423D6F16">
      <w:pPr>
        <w:spacing w:after="0"/>
        <w:rPr>
          <w:rStyle w:val="normaltextrun"/>
          <w:sz w:val="24"/>
          <w:szCs w:val="24"/>
        </w:rPr>
      </w:pPr>
    </w:p>
    <w:tbl>
      <w:tblPr>
        <w:tblW w:w="8680" w:type="dxa"/>
        <w:tblCellMar>
          <w:left w:w="70" w:type="dxa"/>
          <w:right w:w="70" w:type="dxa"/>
        </w:tblCellMar>
        <w:tblLook w:val="04A0" w:firstRow="1" w:lastRow="0" w:firstColumn="1" w:lastColumn="0" w:noHBand="0" w:noVBand="1"/>
      </w:tblPr>
      <w:tblGrid>
        <w:gridCol w:w="822"/>
        <w:gridCol w:w="1840"/>
        <w:gridCol w:w="2815"/>
        <w:gridCol w:w="755"/>
        <w:gridCol w:w="777"/>
        <w:gridCol w:w="1671"/>
      </w:tblGrid>
      <w:tr w:rsidR="00155EDA" w:rsidRPr="00155EDA" w14:paraId="6D9B9875" w14:textId="77777777" w:rsidTr="2B4B0056">
        <w:trPr>
          <w:trHeight w:val="700"/>
        </w:trPr>
        <w:tc>
          <w:tcPr>
            <w:tcW w:w="8680" w:type="dxa"/>
            <w:gridSpan w:val="6"/>
            <w:tcBorders>
              <w:top w:val="single" w:sz="8" w:space="0" w:color="auto"/>
              <w:left w:val="single" w:sz="8" w:space="0" w:color="auto"/>
              <w:bottom w:val="single" w:sz="8" w:space="0" w:color="auto"/>
              <w:right w:val="single" w:sz="8" w:space="0" w:color="000000" w:themeColor="text1"/>
            </w:tcBorders>
            <w:shd w:val="clear" w:color="auto" w:fill="D9D9D9" w:themeFill="background1" w:themeFillShade="D9"/>
            <w:vAlign w:val="center"/>
            <w:hideMark/>
          </w:tcPr>
          <w:p w14:paraId="745EA2E1" w14:textId="77777777" w:rsidR="00155EDA" w:rsidRPr="00155EDA" w:rsidRDefault="00155EDA" w:rsidP="00155EDA">
            <w:pPr>
              <w:spacing w:after="0" w:line="240" w:lineRule="auto"/>
              <w:jc w:val="center"/>
              <w:rPr>
                <w:rFonts w:ascii="Aptos Display" w:eastAsia="Times New Roman" w:hAnsi="Aptos Display" w:cs="Times New Roman"/>
                <w:b/>
                <w:bCs/>
                <w:color w:val="000000"/>
                <w:sz w:val="32"/>
                <w:szCs w:val="32"/>
                <w:lang w:eastAsia="nb-NO"/>
              </w:rPr>
            </w:pPr>
            <w:r w:rsidRPr="00155EDA">
              <w:rPr>
                <w:rFonts w:ascii="Aptos Display" w:eastAsia="Times New Roman" w:hAnsi="Aptos Display" w:cs="Times New Roman"/>
                <w:b/>
                <w:bCs/>
                <w:color w:val="000000"/>
                <w:sz w:val="32"/>
                <w:szCs w:val="32"/>
                <w:lang w:eastAsia="nb-NO"/>
              </w:rPr>
              <w:t xml:space="preserve">Del II Grønne planter, blomster, kranser med mer </w:t>
            </w:r>
          </w:p>
        </w:tc>
      </w:tr>
      <w:tr w:rsidR="005A435D" w:rsidRPr="00155EDA" w14:paraId="155D529A" w14:textId="77777777" w:rsidTr="2B4B0056">
        <w:trPr>
          <w:trHeight w:val="700"/>
        </w:trPr>
        <w:tc>
          <w:tcPr>
            <w:tcW w:w="6342" w:type="dxa"/>
            <w:gridSpan w:val="4"/>
            <w:tcBorders>
              <w:top w:val="single" w:sz="8" w:space="0" w:color="auto"/>
              <w:left w:val="single" w:sz="8" w:space="0" w:color="auto"/>
              <w:bottom w:val="nil"/>
              <w:right w:val="nil"/>
            </w:tcBorders>
            <w:shd w:val="clear" w:color="auto" w:fill="D9D9D9" w:themeFill="background1" w:themeFillShade="D9"/>
            <w:vAlign w:val="center"/>
            <w:hideMark/>
          </w:tcPr>
          <w:p w14:paraId="0534B120" w14:textId="77777777" w:rsidR="00155EDA" w:rsidRPr="00155EDA" w:rsidRDefault="00155EDA" w:rsidP="00155EDA">
            <w:pPr>
              <w:spacing w:after="0" w:line="240" w:lineRule="auto"/>
              <w:jc w:val="center"/>
              <w:rPr>
                <w:rFonts w:ascii="Aptos Display" w:eastAsia="Times New Roman" w:hAnsi="Aptos Display" w:cs="Times New Roman"/>
                <w:b/>
                <w:bCs/>
                <w:color w:val="000000"/>
                <w:sz w:val="24"/>
                <w:szCs w:val="24"/>
                <w:lang w:eastAsia="nb-NO"/>
              </w:rPr>
            </w:pPr>
            <w:r w:rsidRPr="00155EDA">
              <w:rPr>
                <w:rFonts w:ascii="Aptos Display" w:eastAsia="Times New Roman" w:hAnsi="Aptos Display" w:cs="Times New Roman"/>
                <w:b/>
                <w:bCs/>
                <w:color w:val="000000"/>
                <w:sz w:val="24"/>
                <w:szCs w:val="24"/>
                <w:lang w:eastAsia="nb-NO"/>
              </w:rPr>
              <w:t xml:space="preserve">Kvalitet- Produktkvalitet </w:t>
            </w:r>
          </w:p>
        </w:tc>
        <w:tc>
          <w:tcPr>
            <w:tcW w:w="2338" w:type="dxa"/>
            <w:gridSpan w:val="2"/>
            <w:tcBorders>
              <w:top w:val="single" w:sz="8" w:space="0" w:color="auto"/>
              <w:left w:val="single" w:sz="8" w:space="0" w:color="auto"/>
              <w:bottom w:val="nil"/>
              <w:right w:val="single" w:sz="8" w:space="0" w:color="000000" w:themeColor="text1"/>
            </w:tcBorders>
            <w:shd w:val="clear" w:color="auto" w:fill="D9D9D9" w:themeFill="background1" w:themeFillShade="D9"/>
            <w:vAlign w:val="center"/>
            <w:hideMark/>
          </w:tcPr>
          <w:p w14:paraId="517BCC66" w14:textId="77777777" w:rsidR="00155EDA" w:rsidRPr="00155EDA" w:rsidRDefault="00155EDA" w:rsidP="00155EDA">
            <w:pPr>
              <w:spacing w:after="0" w:line="240" w:lineRule="auto"/>
              <w:jc w:val="center"/>
              <w:rPr>
                <w:rFonts w:eastAsia="Times New Roman" w:cs="Times New Roman"/>
                <w:b/>
                <w:bCs/>
                <w:color w:val="000000"/>
                <w:sz w:val="24"/>
                <w:szCs w:val="24"/>
                <w:lang w:eastAsia="nb-NO"/>
              </w:rPr>
            </w:pPr>
            <w:r w:rsidRPr="00155EDA">
              <w:rPr>
                <w:rFonts w:eastAsia="Times New Roman" w:cs="Times New Roman"/>
                <w:b/>
                <w:bCs/>
                <w:color w:val="000000"/>
                <w:sz w:val="24"/>
                <w:szCs w:val="24"/>
                <w:lang w:eastAsia="nb-NO"/>
              </w:rPr>
              <w:t xml:space="preserve">Leverandørens besvarelse </w:t>
            </w:r>
          </w:p>
        </w:tc>
      </w:tr>
      <w:tr w:rsidR="00E766FA" w:rsidRPr="00155EDA" w14:paraId="1D99A7F8" w14:textId="77777777" w:rsidTr="2B4B0056">
        <w:trPr>
          <w:trHeight w:val="1110"/>
        </w:trPr>
        <w:tc>
          <w:tcPr>
            <w:tcW w:w="1098" w:type="dxa"/>
            <w:tcBorders>
              <w:top w:val="single" w:sz="8" w:space="0" w:color="auto"/>
              <w:left w:val="single" w:sz="8" w:space="0" w:color="auto"/>
              <w:bottom w:val="single" w:sz="4" w:space="0" w:color="auto"/>
              <w:right w:val="single" w:sz="4" w:space="0" w:color="auto"/>
            </w:tcBorders>
            <w:shd w:val="clear" w:color="auto" w:fill="F2F2F2" w:themeFill="background1" w:themeFillShade="F2"/>
            <w:vAlign w:val="center"/>
            <w:hideMark/>
          </w:tcPr>
          <w:p w14:paraId="3836A6DA" w14:textId="77777777" w:rsidR="00155EDA" w:rsidRPr="00155EDA" w:rsidRDefault="00155EDA" w:rsidP="00155EDA">
            <w:pPr>
              <w:spacing w:after="0" w:line="240" w:lineRule="auto"/>
              <w:jc w:val="center"/>
              <w:rPr>
                <w:rFonts w:ascii="Aptos Display" w:eastAsia="Times New Roman" w:hAnsi="Aptos Display" w:cs="Times New Roman"/>
                <w:color w:val="000000"/>
                <w:sz w:val="28"/>
                <w:szCs w:val="28"/>
                <w:lang w:eastAsia="nb-NO"/>
              </w:rPr>
            </w:pPr>
            <w:proofErr w:type="spellStart"/>
            <w:r w:rsidRPr="00155EDA">
              <w:rPr>
                <w:rFonts w:ascii="Aptos Display" w:eastAsia="Times New Roman" w:hAnsi="Aptos Display" w:cs="Times New Roman"/>
                <w:color w:val="000000"/>
                <w:sz w:val="28"/>
                <w:szCs w:val="28"/>
                <w:lang w:eastAsia="nb-NO"/>
              </w:rPr>
              <w:t>Nr</w:t>
            </w:r>
            <w:proofErr w:type="spellEnd"/>
          </w:p>
        </w:tc>
        <w:tc>
          <w:tcPr>
            <w:tcW w:w="1624" w:type="dxa"/>
            <w:tcBorders>
              <w:top w:val="single" w:sz="8" w:space="0" w:color="auto"/>
              <w:left w:val="nil"/>
              <w:bottom w:val="single" w:sz="4" w:space="0" w:color="auto"/>
              <w:right w:val="single" w:sz="4" w:space="0" w:color="auto"/>
            </w:tcBorders>
            <w:vAlign w:val="center"/>
            <w:hideMark/>
          </w:tcPr>
          <w:p w14:paraId="23ABC8EC" w14:textId="77777777" w:rsidR="00155EDA" w:rsidRPr="00155EDA" w:rsidRDefault="00155EDA" w:rsidP="00155EDA">
            <w:pPr>
              <w:spacing w:after="0" w:line="240" w:lineRule="auto"/>
              <w:jc w:val="center"/>
              <w:rPr>
                <w:rFonts w:ascii="Aptos Display" w:eastAsia="Times New Roman" w:hAnsi="Aptos Display" w:cs="Times New Roman"/>
                <w:color w:val="000000"/>
                <w:sz w:val="28"/>
                <w:szCs w:val="28"/>
                <w:lang w:eastAsia="nb-NO"/>
              </w:rPr>
            </w:pPr>
            <w:r w:rsidRPr="00155EDA">
              <w:rPr>
                <w:rFonts w:ascii="Aptos Display" w:eastAsia="Times New Roman" w:hAnsi="Aptos Display" w:cs="Times New Roman"/>
                <w:color w:val="000000"/>
                <w:sz w:val="28"/>
                <w:szCs w:val="28"/>
                <w:lang w:eastAsia="nb-NO"/>
              </w:rPr>
              <w:t> </w:t>
            </w:r>
          </w:p>
        </w:tc>
        <w:tc>
          <w:tcPr>
            <w:tcW w:w="2538" w:type="dxa"/>
            <w:tcBorders>
              <w:top w:val="single" w:sz="8" w:space="0" w:color="auto"/>
              <w:left w:val="nil"/>
              <w:bottom w:val="single" w:sz="4" w:space="0" w:color="auto"/>
              <w:right w:val="single" w:sz="4" w:space="0" w:color="auto"/>
            </w:tcBorders>
            <w:shd w:val="clear" w:color="auto" w:fill="F2F2F2" w:themeFill="background1" w:themeFillShade="F2"/>
            <w:vAlign w:val="center"/>
            <w:hideMark/>
          </w:tcPr>
          <w:p w14:paraId="1047C367" w14:textId="77777777" w:rsidR="00155EDA" w:rsidRPr="00155EDA" w:rsidRDefault="00155EDA" w:rsidP="00155EDA">
            <w:pPr>
              <w:spacing w:after="0" w:line="240" w:lineRule="auto"/>
              <w:rPr>
                <w:rFonts w:ascii="Aptos Display" w:eastAsia="Times New Roman" w:hAnsi="Aptos Display" w:cs="Times New Roman"/>
                <w:color w:val="000000"/>
                <w:sz w:val="28"/>
                <w:szCs w:val="28"/>
                <w:lang w:eastAsia="nb-NO"/>
              </w:rPr>
            </w:pPr>
            <w:r w:rsidRPr="00155EDA">
              <w:rPr>
                <w:rFonts w:ascii="Aptos Display" w:eastAsia="Times New Roman" w:hAnsi="Aptos Display" w:cs="Times New Roman"/>
                <w:color w:val="000000"/>
                <w:sz w:val="28"/>
                <w:szCs w:val="28"/>
                <w:lang w:eastAsia="nb-NO"/>
              </w:rPr>
              <w:t xml:space="preserve">Beskrivelse </w:t>
            </w:r>
          </w:p>
        </w:tc>
        <w:tc>
          <w:tcPr>
            <w:tcW w:w="1082" w:type="dxa"/>
            <w:tcBorders>
              <w:top w:val="single" w:sz="8" w:space="0" w:color="auto"/>
              <w:left w:val="nil"/>
              <w:bottom w:val="single" w:sz="4" w:space="0" w:color="auto"/>
              <w:right w:val="nil"/>
            </w:tcBorders>
            <w:shd w:val="clear" w:color="auto" w:fill="F2F2F2" w:themeFill="background1" w:themeFillShade="F2"/>
            <w:vAlign w:val="center"/>
            <w:hideMark/>
          </w:tcPr>
          <w:p w14:paraId="2C200CB4" w14:textId="77777777" w:rsidR="00155EDA" w:rsidRPr="00155EDA" w:rsidRDefault="00155EDA" w:rsidP="00155EDA">
            <w:pPr>
              <w:spacing w:after="0" w:line="240" w:lineRule="auto"/>
              <w:jc w:val="center"/>
              <w:rPr>
                <w:rFonts w:ascii="Aptos Display" w:eastAsia="Times New Roman" w:hAnsi="Aptos Display" w:cs="Times New Roman"/>
                <w:color w:val="000000"/>
                <w:sz w:val="28"/>
                <w:szCs w:val="28"/>
                <w:lang w:eastAsia="nb-NO"/>
              </w:rPr>
            </w:pPr>
            <w:r w:rsidRPr="00155EDA">
              <w:rPr>
                <w:rFonts w:ascii="Aptos Display" w:eastAsia="Times New Roman" w:hAnsi="Aptos Display" w:cs="Times New Roman"/>
                <w:color w:val="000000"/>
                <w:sz w:val="28"/>
                <w:szCs w:val="28"/>
                <w:lang w:eastAsia="nb-NO"/>
              </w:rPr>
              <w:t>Krav</w:t>
            </w:r>
          </w:p>
        </w:tc>
        <w:tc>
          <w:tcPr>
            <w:tcW w:w="667" w:type="dxa"/>
            <w:tcBorders>
              <w:top w:val="single" w:sz="8" w:space="0" w:color="auto"/>
              <w:left w:val="single" w:sz="8" w:space="0" w:color="auto"/>
              <w:bottom w:val="single" w:sz="4" w:space="0" w:color="auto"/>
              <w:right w:val="single" w:sz="4" w:space="0" w:color="auto"/>
            </w:tcBorders>
            <w:noWrap/>
            <w:vAlign w:val="bottom"/>
            <w:hideMark/>
          </w:tcPr>
          <w:p w14:paraId="64941767" w14:textId="77777777" w:rsidR="00155EDA" w:rsidRPr="00155EDA" w:rsidRDefault="00155EDA" w:rsidP="00155EDA">
            <w:pPr>
              <w:spacing w:after="0" w:line="240" w:lineRule="auto"/>
              <w:rPr>
                <w:rFonts w:ascii="Aptos Narrow" w:eastAsia="Times New Roman" w:hAnsi="Aptos Narrow" w:cs="Times New Roman"/>
                <w:color w:val="000000"/>
                <w:sz w:val="28"/>
                <w:szCs w:val="28"/>
                <w:lang w:eastAsia="nb-NO"/>
              </w:rPr>
            </w:pPr>
            <w:r w:rsidRPr="00155EDA">
              <w:rPr>
                <w:rFonts w:ascii="Aptos Narrow" w:eastAsia="Times New Roman" w:hAnsi="Aptos Narrow" w:cs="Times New Roman"/>
                <w:color w:val="000000"/>
                <w:sz w:val="28"/>
                <w:szCs w:val="28"/>
                <w:lang w:eastAsia="nb-NO"/>
              </w:rPr>
              <w:t>Tilbys</w:t>
            </w:r>
          </w:p>
        </w:tc>
        <w:tc>
          <w:tcPr>
            <w:tcW w:w="1671" w:type="dxa"/>
            <w:tcBorders>
              <w:top w:val="single" w:sz="8" w:space="0" w:color="auto"/>
              <w:left w:val="nil"/>
              <w:bottom w:val="single" w:sz="4" w:space="0" w:color="auto"/>
              <w:right w:val="single" w:sz="8" w:space="0" w:color="auto"/>
            </w:tcBorders>
            <w:vAlign w:val="bottom"/>
            <w:hideMark/>
          </w:tcPr>
          <w:p w14:paraId="2052A53C" w14:textId="77777777" w:rsidR="00155EDA" w:rsidRPr="00155EDA" w:rsidRDefault="00155EDA" w:rsidP="00155EDA">
            <w:pPr>
              <w:spacing w:after="0" w:line="240" w:lineRule="auto"/>
              <w:rPr>
                <w:rFonts w:ascii="Aptos Narrow" w:eastAsia="Times New Roman" w:hAnsi="Aptos Narrow" w:cs="Times New Roman"/>
                <w:color w:val="000000"/>
                <w:sz w:val="28"/>
                <w:szCs w:val="28"/>
                <w:lang w:eastAsia="nb-NO"/>
              </w:rPr>
            </w:pPr>
            <w:r w:rsidRPr="00155EDA">
              <w:rPr>
                <w:rFonts w:ascii="Aptos Narrow" w:eastAsia="Times New Roman" w:hAnsi="Aptos Narrow" w:cs="Times New Roman"/>
                <w:color w:val="000000"/>
                <w:sz w:val="28"/>
                <w:szCs w:val="28"/>
                <w:lang w:eastAsia="nb-NO"/>
              </w:rPr>
              <w:t>Løsnings-beskrivelse</w:t>
            </w:r>
          </w:p>
        </w:tc>
      </w:tr>
      <w:tr w:rsidR="00E766FA" w:rsidRPr="00155EDA" w14:paraId="408BD732" w14:textId="77777777" w:rsidTr="2B4B0056">
        <w:trPr>
          <w:trHeight w:val="4700"/>
        </w:trPr>
        <w:tc>
          <w:tcPr>
            <w:tcW w:w="1098" w:type="dxa"/>
            <w:tcBorders>
              <w:top w:val="single" w:sz="4" w:space="0" w:color="auto"/>
              <w:left w:val="single" w:sz="8" w:space="0" w:color="auto"/>
              <w:bottom w:val="single" w:sz="4" w:space="0" w:color="auto"/>
              <w:right w:val="single" w:sz="4" w:space="0" w:color="auto"/>
            </w:tcBorders>
            <w:vAlign w:val="center"/>
            <w:hideMark/>
          </w:tcPr>
          <w:p w14:paraId="2ACD9F46" w14:textId="77777777" w:rsidR="00155EDA" w:rsidRPr="00155EDA" w:rsidRDefault="00155EDA" w:rsidP="00155EDA">
            <w:pPr>
              <w:spacing w:after="0" w:line="240" w:lineRule="auto"/>
              <w:jc w:val="center"/>
              <w:rPr>
                <w:rFonts w:eastAsia="Times New Roman" w:cs="Times New Roman"/>
                <w:color w:val="auto"/>
                <w:sz w:val="24"/>
                <w:szCs w:val="24"/>
                <w:u w:val="single"/>
                <w:lang w:eastAsia="nb-NO"/>
              </w:rPr>
            </w:pPr>
            <w:r w:rsidRPr="00155EDA">
              <w:rPr>
                <w:rFonts w:eastAsia="Times New Roman" w:cs="Times New Roman"/>
                <w:color w:val="auto"/>
                <w:sz w:val="24"/>
                <w:szCs w:val="24"/>
                <w:u w:val="single"/>
                <w:lang w:eastAsia="nb-NO"/>
              </w:rPr>
              <w:t>1</w:t>
            </w:r>
          </w:p>
        </w:tc>
        <w:tc>
          <w:tcPr>
            <w:tcW w:w="1624" w:type="dxa"/>
            <w:tcBorders>
              <w:top w:val="single" w:sz="4" w:space="0" w:color="auto"/>
              <w:left w:val="nil"/>
              <w:bottom w:val="single" w:sz="4" w:space="0" w:color="auto"/>
              <w:right w:val="single" w:sz="4" w:space="0" w:color="auto"/>
            </w:tcBorders>
            <w:vAlign w:val="center"/>
            <w:hideMark/>
          </w:tcPr>
          <w:p w14:paraId="2D641387" w14:textId="77777777" w:rsidR="00155EDA" w:rsidRPr="00E94342" w:rsidRDefault="00155EDA" w:rsidP="00E94342">
            <w:pPr>
              <w:spacing w:after="0" w:line="240" w:lineRule="auto"/>
              <w:rPr>
                <w:rFonts w:eastAsia="Times New Roman" w:cs="Times New Roman"/>
                <w:color w:val="000000"/>
                <w:sz w:val="24"/>
                <w:szCs w:val="24"/>
                <w:lang w:eastAsia="nb-NO"/>
              </w:rPr>
            </w:pPr>
            <w:r w:rsidRPr="00E94342">
              <w:rPr>
                <w:rFonts w:eastAsia="Times New Roman" w:cs="Times New Roman"/>
                <w:color w:val="000000"/>
                <w:sz w:val="24"/>
                <w:szCs w:val="24"/>
                <w:lang w:eastAsia="nb-NO"/>
              </w:rPr>
              <w:t xml:space="preserve">Sortiment </w:t>
            </w:r>
          </w:p>
        </w:tc>
        <w:tc>
          <w:tcPr>
            <w:tcW w:w="2538" w:type="dxa"/>
            <w:tcBorders>
              <w:top w:val="single" w:sz="4" w:space="0" w:color="auto"/>
              <w:left w:val="nil"/>
              <w:bottom w:val="single" w:sz="4" w:space="0" w:color="auto"/>
              <w:right w:val="single" w:sz="4" w:space="0" w:color="auto"/>
            </w:tcBorders>
            <w:vAlign w:val="center"/>
            <w:hideMark/>
          </w:tcPr>
          <w:p w14:paraId="734DE660" w14:textId="77777777" w:rsidR="00155EDA" w:rsidRPr="00E94342" w:rsidRDefault="00155EDA" w:rsidP="00E94342">
            <w:pPr>
              <w:spacing w:after="0" w:line="240" w:lineRule="auto"/>
              <w:rPr>
                <w:rFonts w:eastAsia="Times New Roman" w:cs="Times New Roman"/>
                <w:color w:val="000000"/>
                <w:sz w:val="24"/>
                <w:szCs w:val="24"/>
                <w:lang w:eastAsia="nb-NO"/>
              </w:rPr>
            </w:pPr>
            <w:r w:rsidRPr="2B4B0056">
              <w:rPr>
                <w:rFonts w:eastAsia="Times New Roman" w:cs="Times New Roman"/>
                <w:sz w:val="24"/>
                <w:szCs w:val="24"/>
                <w:lang w:eastAsia="nb-NO"/>
              </w:rPr>
              <w:t xml:space="preserve">Leverandør skal levere tilbud på et utvalg av mindre grønne planter, blomsterdekorasjoner, buketter, snittblomster og kunstige blomster. Viser til produktoversikt i Bilag 4 A </w:t>
            </w:r>
            <w:proofErr w:type="spellStart"/>
            <w:r w:rsidRPr="2B4B0056">
              <w:rPr>
                <w:rFonts w:eastAsia="Times New Roman" w:cs="Times New Roman"/>
                <w:sz w:val="24"/>
                <w:szCs w:val="24"/>
                <w:lang w:eastAsia="nb-NO"/>
              </w:rPr>
              <w:t>Prisbilag</w:t>
            </w:r>
            <w:proofErr w:type="spellEnd"/>
            <w:r w:rsidRPr="2B4B0056">
              <w:rPr>
                <w:rFonts w:eastAsia="Times New Roman" w:cs="Times New Roman"/>
                <w:sz w:val="24"/>
                <w:szCs w:val="24"/>
                <w:lang w:eastAsia="nb-NO"/>
              </w:rPr>
              <w:t xml:space="preserve"> Del II. </w:t>
            </w:r>
          </w:p>
        </w:tc>
        <w:tc>
          <w:tcPr>
            <w:tcW w:w="1082" w:type="dxa"/>
            <w:tcBorders>
              <w:top w:val="single" w:sz="4" w:space="0" w:color="auto"/>
              <w:left w:val="nil"/>
              <w:bottom w:val="single" w:sz="4" w:space="0" w:color="auto"/>
              <w:right w:val="nil"/>
            </w:tcBorders>
            <w:vAlign w:val="center"/>
            <w:hideMark/>
          </w:tcPr>
          <w:p w14:paraId="0E8BE3E5" w14:textId="77777777" w:rsidR="00155EDA" w:rsidRPr="00155EDA" w:rsidRDefault="00155EDA" w:rsidP="00155EDA">
            <w:pPr>
              <w:spacing w:after="0" w:line="240" w:lineRule="auto"/>
              <w:jc w:val="center"/>
              <w:rPr>
                <w:rFonts w:ascii="Aptos Display" w:eastAsia="Times New Roman" w:hAnsi="Aptos Display" w:cs="Times New Roman"/>
                <w:color w:val="000000"/>
                <w:sz w:val="24"/>
                <w:szCs w:val="24"/>
                <w:lang w:eastAsia="nb-NO"/>
              </w:rPr>
            </w:pPr>
            <w:r w:rsidRPr="00155EDA">
              <w:rPr>
                <w:rFonts w:ascii="Aptos Display" w:eastAsia="Times New Roman" w:hAnsi="Aptos Display" w:cs="Times New Roman"/>
                <w:color w:val="000000"/>
                <w:sz w:val="24"/>
                <w:szCs w:val="24"/>
                <w:lang w:eastAsia="nb-NO"/>
              </w:rPr>
              <w:t>A</w:t>
            </w:r>
          </w:p>
        </w:tc>
        <w:tc>
          <w:tcPr>
            <w:tcW w:w="667" w:type="dxa"/>
            <w:tcBorders>
              <w:top w:val="single" w:sz="4" w:space="0" w:color="auto"/>
              <w:left w:val="single" w:sz="8" w:space="0" w:color="auto"/>
              <w:bottom w:val="single" w:sz="4" w:space="0" w:color="auto"/>
              <w:right w:val="single" w:sz="4" w:space="0" w:color="auto"/>
            </w:tcBorders>
            <w:noWrap/>
            <w:vAlign w:val="bottom"/>
            <w:hideMark/>
          </w:tcPr>
          <w:p w14:paraId="27B274C7" w14:textId="77777777" w:rsidR="00155EDA" w:rsidRPr="00155EDA" w:rsidRDefault="00155EDA" w:rsidP="00155EDA">
            <w:pPr>
              <w:spacing w:after="0" w:line="240" w:lineRule="auto"/>
              <w:rPr>
                <w:rFonts w:ascii="Aptos Narrow" w:eastAsia="Times New Roman" w:hAnsi="Aptos Narrow" w:cs="Times New Roman"/>
                <w:color w:val="000000"/>
                <w:lang w:eastAsia="nb-NO"/>
              </w:rPr>
            </w:pPr>
            <w:r w:rsidRPr="00155EDA">
              <w:rPr>
                <w:rFonts w:ascii="Aptos Narrow" w:eastAsia="Times New Roman" w:hAnsi="Aptos Narrow" w:cs="Times New Roman"/>
                <w:color w:val="000000"/>
                <w:lang w:eastAsia="nb-NO"/>
              </w:rPr>
              <w:t> </w:t>
            </w:r>
          </w:p>
        </w:tc>
        <w:tc>
          <w:tcPr>
            <w:tcW w:w="1671" w:type="dxa"/>
            <w:tcBorders>
              <w:top w:val="single" w:sz="4" w:space="0" w:color="auto"/>
              <w:left w:val="nil"/>
              <w:bottom w:val="single" w:sz="4" w:space="0" w:color="auto"/>
              <w:right w:val="single" w:sz="8" w:space="0" w:color="auto"/>
            </w:tcBorders>
            <w:noWrap/>
            <w:vAlign w:val="bottom"/>
            <w:hideMark/>
          </w:tcPr>
          <w:p w14:paraId="0436ACB2" w14:textId="77777777" w:rsidR="00155EDA" w:rsidRPr="00155EDA" w:rsidRDefault="00155EDA" w:rsidP="00155EDA">
            <w:pPr>
              <w:spacing w:after="0" w:line="240" w:lineRule="auto"/>
              <w:rPr>
                <w:rFonts w:ascii="Aptos Narrow" w:eastAsia="Times New Roman" w:hAnsi="Aptos Narrow" w:cs="Times New Roman"/>
                <w:color w:val="000000"/>
                <w:lang w:eastAsia="nb-NO"/>
              </w:rPr>
            </w:pPr>
            <w:r w:rsidRPr="00155EDA">
              <w:rPr>
                <w:rFonts w:ascii="Aptos Narrow" w:eastAsia="Times New Roman" w:hAnsi="Aptos Narrow" w:cs="Times New Roman"/>
                <w:color w:val="000000"/>
                <w:lang w:eastAsia="nb-NO"/>
              </w:rPr>
              <w:t> </w:t>
            </w:r>
          </w:p>
        </w:tc>
      </w:tr>
      <w:tr w:rsidR="00E766FA" w:rsidRPr="00155EDA" w14:paraId="4A4DC382" w14:textId="77777777" w:rsidTr="2B4B0056">
        <w:trPr>
          <w:trHeight w:val="3360"/>
        </w:trPr>
        <w:tc>
          <w:tcPr>
            <w:tcW w:w="1098" w:type="dxa"/>
            <w:tcBorders>
              <w:top w:val="single" w:sz="4" w:space="0" w:color="auto"/>
              <w:left w:val="single" w:sz="8" w:space="0" w:color="auto"/>
              <w:bottom w:val="single" w:sz="4" w:space="0" w:color="auto"/>
              <w:right w:val="single" w:sz="4" w:space="0" w:color="auto"/>
            </w:tcBorders>
            <w:vAlign w:val="center"/>
            <w:hideMark/>
          </w:tcPr>
          <w:p w14:paraId="4FCB6B49" w14:textId="77777777" w:rsidR="00155EDA" w:rsidRPr="00155EDA" w:rsidRDefault="00155EDA" w:rsidP="00155EDA">
            <w:pPr>
              <w:spacing w:after="0" w:line="240" w:lineRule="auto"/>
              <w:jc w:val="center"/>
              <w:rPr>
                <w:rFonts w:eastAsia="Times New Roman" w:cs="Times New Roman"/>
                <w:color w:val="auto"/>
                <w:sz w:val="24"/>
                <w:szCs w:val="24"/>
                <w:u w:val="single"/>
                <w:lang w:eastAsia="nb-NO"/>
              </w:rPr>
            </w:pPr>
            <w:r w:rsidRPr="00155EDA">
              <w:rPr>
                <w:rFonts w:eastAsia="Times New Roman" w:cs="Times New Roman"/>
                <w:color w:val="auto"/>
                <w:sz w:val="24"/>
                <w:szCs w:val="24"/>
                <w:u w:val="single"/>
                <w:lang w:eastAsia="nb-NO"/>
              </w:rPr>
              <w:lastRenderedPageBreak/>
              <w:t>2</w:t>
            </w:r>
          </w:p>
        </w:tc>
        <w:tc>
          <w:tcPr>
            <w:tcW w:w="1624" w:type="dxa"/>
            <w:tcBorders>
              <w:top w:val="single" w:sz="4" w:space="0" w:color="auto"/>
              <w:left w:val="nil"/>
              <w:bottom w:val="single" w:sz="4" w:space="0" w:color="auto"/>
              <w:right w:val="single" w:sz="4" w:space="0" w:color="auto"/>
            </w:tcBorders>
            <w:vAlign w:val="center"/>
            <w:hideMark/>
          </w:tcPr>
          <w:p w14:paraId="49DFAC5B" w14:textId="77777777" w:rsidR="00155EDA" w:rsidRPr="00E94342" w:rsidRDefault="00155EDA" w:rsidP="00E94342">
            <w:pPr>
              <w:spacing w:after="0" w:line="240" w:lineRule="auto"/>
              <w:rPr>
                <w:rFonts w:eastAsia="Times New Roman" w:cs="Times New Roman"/>
                <w:color w:val="000000"/>
                <w:sz w:val="24"/>
                <w:szCs w:val="24"/>
                <w:lang w:eastAsia="nb-NO"/>
              </w:rPr>
            </w:pPr>
            <w:r w:rsidRPr="00E94342">
              <w:rPr>
                <w:rFonts w:eastAsia="Times New Roman" w:cs="Times New Roman"/>
                <w:color w:val="000000"/>
                <w:sz w:val="24"/>
                <w:szCs w:val="24"/>
                <w:lang w:eastAsia="nb-NO"/>
              </w:rPr>
              <w:t xml:space="preserve">Sortiment </w:t>
            </w:r>
          </w:p>
        </w:tc>
        <w:tc>
          <w:tcPr>
            <w:tcW w:w="2538" w:type="dxa"/>
            <w:tcBorders>
              <w:top w:val="single" w:sz="4" w:space="0" w:color="auto"/>
              <w:left w:val="nil"/>
              <w:bottom w:val="single" w:sz="4" w:space="0" w:color="auto"/>
              <w:right w:val="single" w:sz="4" w:space="0" w:color="auto"/>
            </w:tcBorders>
            <w:vAlign w:val="center"/>
            <w:hideMark/>
          </w:tcPr>
          <w:p w14:paraId="24E3FAEC" w14:textId="77777777" w:rsidR="00155EDA" w:rsidRPr="00E94342" w:rsidRDefault="00155EDA" w:rsidP="00E94342">
            <w:pPr>
              <w:spacing w:after="0" w:line="240" w:lineRule="auto"/>
              <w:rPr>
                <w:rFonts w:eastAsia="Times New Roman" w:cs="Times New Roman"/>
                <w:color w:val="000000"/>
                <w:sz w:val="24"/>
                <w:szCs w:val="24"/>
                <w:lang w:eastAsia="nb-NO"/>
              </w:rPr>
            </w:pPr>
            <w:r w:rsidRPr="00E94342">
              <w:rPr>
                <w:rFonts w:eastAsia="Times New Roman" w:cs="Times New Roman"/>
                <w:color w:val="000000"/>
                <w:sz w:val="24"/>
                <w:szCs w:val="24"/>
                <w:lang w:eastAsia="nb-NO"/>
              </w:rPr>
              <w:t>Leverandør skal også kunne levere potteskjulere og rekvisita som gjødsel, jord med videre. Beskriv utvalget.</w:t>
            </w:r>
          </w:p>
        </w:tc>
        <w:tc>
          <w:tcPr>
            <w:tcW w:w="1082" w:type="dxa"/>
            <w:tcBorders>
              <w:top w:val="single" w:sz="4" w:space="0" w:color="auto"/>
              <w:left w:val="nil"/>
              <w:bottom w:val="single" w:sz="4" w:space="0" w:color="auto"/>
              <w:right w:val="nil"/>
            </w:tcBorders>
            <w:vAlign w:val="center"/>
            <w:hideMark/>
          </w:tcPr>
          <w:p w14:paraId="591DFDBC" w14:textId="77777777" w:rsidR="00155EDA" w:rsidRPr="00155EDA" w:rsidRDefault="00155EDA" w:rsidP="00155EDA">
            <w:pPr>
              <w:spacing w:after="0" w:line="240" w:lineRule="auto"/>
              <w:jc w:val="center"/>
              <w:rPr>
                <w:rFonts w:ascii="Aptos Display" w:eastAsia="Times New Roman" w:hAnsi="Aptos Display" w:cs="Times New Roman"/>
                <w:color w:val="000000"/>
                <w:sz w:val="24"/>
                <w:szCs w:val="24"/>
                <w:lang w:eastAsia="nb-NO"/>
              </w:rPr>
            </w:pPr>
            <w:r w:rsidRPr="00155EDA">
              <w:rPr>
                <w:rFonts w:ascii="Aptos Display" w:eastAsia="Times New Roman" w:hAnsi="Aptos Display" w:cs="Times New Roman"/>
                <w:color w:val="000000"/>
                <w:sz w:val="24"/>
                <w:szCs w:val="24"/>
                <w:lang w:eastAsia="nb-NO"/>
              </w:rPr>
              <w:t>A</w:t>
            </w:r>
          </w:p>
        </w:tc>
        <w:tc>
          <w:tcPr>
            <w:tcW w:w="667" w:type="dxa"/>
            <w:tcBorders>
              <w:top w:val="single" w:sz="4" w:space="0" w:color="auto"/>
              <w:left w:val="single" w:sz="8" w:space="0" w:color="auto"/>
              <w:bottom w:val="single" w:sz="4" w:space="0" w:color="auto"/>
              <w:right w:val="single" w:sz="4" w:space="0" w:color="auto"/>
            </w:tcBorders>
            <w:noWrap/>
            <w:vAlign w:val="bottom"/>
            <w:hideMark/>
          </w:tcPr>
          <w:p w14:paraId="6E9BF281" w14:textId="77777777" w:rsidR="00155EDA" w:rsidRPr="00155EDA" w:rsidRDefault="00155EDA" w:rsidP="00155EDA">
            <w:pPr>
              <w:spacing w:after="0" w:line="240" w:lineRule="auto"/>
              <w:rPr>
                <w:rFonts w:ascii="Aptos Narrow" w:eastAsia="Times New Roman" w:hAnsi="Aptos Narrow" w:cs="Times New Roman"/>
                <w:color w:val="000000"/>
                <w:lang w:eastAsia="nb-NO"/>
              </w:rPr>
            </w:pPr>
            <w:r w:rsidRPr="00155EDA">
              <w:rPr>
                <w:rFonts w:ascii="Aptos Narrow" w:eastAsia="Times New Roman" w:hAnsi="Aptos Narrow" w:cs="Times New Roman"/>
                <w:color w:val="000000"/>
                <w:lang w:eastAsia="nb-NO"/>
              </w:rPr>
              <w:t> </w:t>
            </w:r>
          </w:p>
        </w:tc>
        <w:tc>
          <w:tcPr>
            <w:tcW w:w="1671" w:type="dxa"/>
            <w:tcBorders>
              <w:top w:val="single" w:sz="4" w:space="0" w:color="auto"/>
              <w:left w:val="nil"/>
              <w:bottom w:val="single" w:sz="4" w:space="0" w:color="auto"/>
              <w:right w:val="single" w:sz="8" w:space="0" w:color="auto"/>
            </w:tcBorders>
            <w:noWrap/>
            <w:vAlign w:val="bottom"/>
            <w:hideMark/>
          </w:tcPr>
          <w:p w14:paraId="6FB33D90" w14:textId="77777777" w:rsidR="00155EDA" w:rsidRPr="00155EDA" w:rsidRDefault="00155EDA" w:rsidP="00155EDA">
            <w:pPr>
              <w:spacing w:after="0" w:line="240" w:lineRule="auto"/>
              <w:rPr>
                <w:rFonts w:ascii="Aptos Narrow" w:eastAsia="Times New Roman" w:hAnsi="Aptos Narrow" w:cs="Times New Roman"/>
                <w:color w:val="000000"/>
                <w:lang w:eastAsia="nb-NO"/>
              </w:rPr>
            </w:pPr>
            <w:r w:rsidRPr="00155EDA">
              <w:rPr>
                <w:rFonts w:ascii="Aptos Narrow" w:eastAsia="Times New Roman" w:hAnsi="Aptos Narrow" w:cs="Times New Roman"/>
                <w:color w:val="000000"/>
                <w:lang w:eastAsia="nb-NO"/>
              </w:rPr>
              <w:t> </w:t>
            </w:r>
          </w:p>
        </w:tc>
      </w:tr>
      <w:tr w:rsidR="00E766FA" w:rsidRPr="00155EDA" w14:paraId="2DDC8882" w14:textId="77777777" w:rsidTr="2B4B0056">
        <w:trPr>
          <w:trHeight w:val="2420"/>
        </w:trPr>
        <w:tc>
          <w:tcPr>
            <w:tcW w:w="1098" w:type="dxa"/>
            <w:tcBorders>
              <w:top w:val="nil"/>
              <w:left w:val="single" w:sz="8" w:space="0" w:color="auto"/>
              <w:bottom w:val="single" w:sz="4" w:space="0" w:color="auto"/>
              <w:right w:val="single" w:sz="4" w:space="0" w:color="auto"/>
            </w:tcBorders>
            <w:vAlign w:val="center"/>
            <w:hideMark/>
          </w:tcPr>
          <w:p w14:paraId="2452385B" w14:textId="77777777" w:rsidR="00155EDA" w:rsidRPr="00155EDA" w:rsidRDefault="00155EDA" w:rsidP="00155EDA">
            <w:pPr>
              <w:spacing w:after="0" w:line="240" w:lineRule="auto"/>
              <w:jc w:val="center"/>
              <w:rPr>
                <w:rFonts w:eastAsia="Times New Roman" w:cs="Times New Roman"/>
                <w:color w:val="auto"/>
                <w:sz w:val="24"/>
                <w:szCs w:val="24"/>
                <w:u w:val="single"/>
                <w:lang w:eastAsia="nb-NO"/>
              </w:rPr>
            </w:pPr>
            <w:r w:rsidRPr="00155EDA">
              <w:rPr>
                <w:rFonts w:eastAsia="Times New Roman" w:cs="Times New Roman"/>
                <w:color w:val="auto"/>
                <w:sz w:val="24"/>
                <w:szCs w:val="24"/>
                <w:u w:val="single"/>
                <w:lang w:eastAsia="nb-NO"/>
              </w:rPr>
              <w:t>3</w:t>
            </w:r>
          </w:p>
        </w:tc>
        <w:tc>
          <w:tcPr>
            <w:tcW w:w="1624" w:type="dxa"/>
            <w:tcBorders>
              <w:top w:val="nil"/>
              <w:left w:val="nil"/>
              <w:bottom w:val="single" w:sz="4" w:space="0" w:color="auto"/>
              <w:right w:val="single" w:sz="4" w:space="0" w:color="auto"/>
            </w:tcBorders>
            <w:vAlign w:val="center"/>
            <w:hideMark/>
          </w:tcPr>
          <w:p w14:paraId="0148C4A4" w14:textId="77777777" w:rsidR="00155EDA" w:rsidRPr="00E94342" w:rsidRDefault="00155EDA" w:rsidP="00E94342">
            <w:pPr>
              <w:spacing w:after="0" w:line="240" w:lineRule="auto"/>
              <w:rPr>
                <w:rFonts w:eastAsia="Times New Roman" w:cs="Times New Roman"/>
                <w:color w:val="000000"/>
                <w:sz w:val="24"/>
                <w:szCs w:val="24"/>
                <w:lang w:eastAsia="nb-NO"/>
              </w:rPr>
            </w:pPr>
            <w:r w:rsidRPr="00E94342">
              <w:rPr>
                <w:rFonts w:eastAsia="Times New Roman" w:cs="Times New Roman"/>
                <w:color w:val="000000"/>
                <w:sz w:val="24"/>
                <w:szCs w:val="24"/>
                <w:lang w:eastAsia="nb-NO"/>
              </w:rPr>
              <w:t xml:space="preserve">Sortiment </w:t>
            </w:r>
          </w:p>
        </w:tc>
        <w:tc>
          <w:tcPr>
            <w:tcW w:w="2538" w:type="dxa"/>
            <w:tcBorders>
              <w:top w:val="nil"/>
              <w:left w:val="nil"/>
              <w:bottom w:val="single" w:sz="4" w:space="0" w:color="auto"/>
              <w:right w:val="single" w:sz="4" w:space="0" w:color="auto"/>
            </w:tcBorders>
            <w:vAlign w:val="center"/>
            <w:hideMark/>
          </w:tcPr>
          <w:p w14:paraId="5FAC894A" w14:textId="77777777" w:rsidR="00155EDA" w:rsidRPr="00E94342" w:rsidRDefault="00155EDA" w:rsidP="00E94342">
            <w:pPr>
              <w:spacing w:after="0" w:line="240" w:lineRule="auto"/>
              <w:rPr>
                <w:rFonts w:eastAsia="Times New Roman" w:cs="Times New Roman"/>
                <w:color w:val="000000"/>
                <w:sz w:val="24"/>
                <w:szCs w:val="24"/>
                <w:lang w:eastAsia="nb-NO"/>
              </w:rPr>
            </w:pPr>
            <w:r w:rsidRPr="00E94342">
              <w:rPr>
                <w:rFonts w:eastAsia="Times New Roman" w:cs="Times New Roman"/>
                <w:color w:val="000000"/>
                <w:sz w:val="24"/>
                <w:szCs w:val="24"/>
                <w:lang w:eastAsia="nb-NO"/>
              </w:rPr>
              <w:t>Leverandør skal tilby og levere blomsterdekorasjoner, buketter og snittblomster i rikt utvalg.</w:t>
            </w:r>
          </w:p>
        </w:tc>
        <w:tc>
          <w:tcPr>
            <w:tcW w:w="1082" w:type="dxa"/>
            <w:tcBorders>
              <w:top w:val="nil"/>
              <w:left w:val="nil"/>
              <w:bottom w:val="single" w:sz="4" w:space="0" w:color="auto"/>
              <w:right w:val="nil"/>
            </w:tcBorders>
            <w:vAlign w:val="center"/>
            <w:hideMark/>
          </w:tcPr>
          <w:p w14:paraId="791BC12F" w14:textId="77777777" w:rsidR="00155EDA" w:rsidRPr="00155EDA" w:rsidRDefault="00155EDA" w:rsidP="00155EDA">
            <w:pPr>
              <w:spacing w:after="0" w:line="240" w:lineRule="auto"/>
              <w:jc w:val="center"/>
              <w:rPr>
                <w:rFonts w:ascii="Aptos Display" w:eastAsia="Times New Roman" w:hAnsi="Aptos Display" w:cs="Times New Roman"/>
                <w:color w:val="000000"/>
                <w:sz w:val="24"/>
                <w:szCs w:val="24"/>
                <w:lang w:eastAsia="nb-NO"/>
              </w:rPr>
            </w:pPr>
            <w:r w:rsidRPr="00155EDA">
              <w:rPr>
                <w:rFonts w:ascii="Aptos Display" w:eastAsia="Times New Roman" w:hAnsi="Aptos Display" w:cs="Times New Roman"/>
                <w:color w:val="000000"/>
                <w:sz w:val="24"/>
                <w:szCs w:val="24"/>
                <w:lang w:eastAsia="nb-NO"/>
              </w:rPr>
              <w:t>A</w:t>
            </w:r>
          </w:p>
        </w:tc>
        <w:tc>
          <w:tcPr>
            <w:tcW w:w="667" w:type="dxa"/>
            <w:tcBorders>
              <w:top w:val="nil"/>
              <w:left w:val="single" w:sz="8" w:space="0" w:color="auto"/>
              <w:bottom w:val="single" w:sz="4" w:space="0" w:color="auto"/>
              <w:right w:val="single" w:sz="4" w:space="0" w:color="auto"/>
            </w:tcBorders>
            <w:noWrap/>
            <w:vAlign w:val="bottom"/>
            <w:hideMark/>
          </w:tcPr>
          <w:p w14:paraId="38CF238F" w14:textId="77777777" w:rsidR="00155EDA" w:rsidRPr="00155EDA" w:rsidRDefault="00155EDA" w:rsidP="00155EDA">
            <w:pPr>
              <w:spacing w:after="0" w:line="240" w:lineRule="auto"/>
              <w:rPr>
                <w:rFonts w:ascii="Aptos Narrow" w:eastAsia="Times New Roman" w:hAnsi="Aptos Narrow" w:cs="Times New Roman"/>
                <w:color w:val="000000"/>
                <w:lang w:eastAsia="nb-NO"/>
              </w:rPr>
            </w:pPr>
            <w:r w:rsidRPr="00155EDA">
              <w:rPr>
                <w:rFonts w:ascii="Aptos Narrow" w:eastAsia="Times New Roman" w:hAnsi="Aptos Narrow" w:cs="Times New Roman"/>
                <w:color w:val="000000"/>
                <w:lang w:eastAsia="nb-NO"/>
              </w:rPr>
              <w:t> </w:t>
            </w:r>
          </w:p>
        </w:tc>
        <w:tc>
          <w:tcPr>
            <w:tcW w:w="1671" w:type="dxa"/>
            <w:tcBorders>
              <w:top w:val="nil"/>
              <w:left w:val="nil"/>
              <w:bottom w:val="single" w:sz="4" w:space="0" w:color="auto"/>
              <w:right w:val="single" w:sz="8" w:space="0" w:color="auto"/>
            </w:tcBorders>
            <w:noWrap/>
            <w:vAlign w:val="bottom"/>
            <w:hideMark/>
          </w:tcPr>
          <w:p w14:paraId="7D93E59C" w14:textId="77777777" w:rsidR="00155EDA" w:rsidRPr="00155EDA" w:rsidRDefault="00155EDA" w:rsidP="00155EDA">
            <w:pPr>
              <w:spacing w:after="0" w:line="240" w:lineRule="auto"/>
              <w:rPr>
                <w:rFonts w:ascii="Aptos Narrow" w:eastAsia="Times New Roman" w:hAnsi="Aptos Narrow" w:cs="Times New Roman"/>
                <w:color w:val="000000"/>
                <w:lang w:eastAsia="nb-NO"/>
              </w:rPr>
            </w:pPr>
            <w:r w:rsidRPr="00155EDA">
              <w:rPr>
                <w:rFonts w:ascii="Aptos Narrow" w:eastAsia="Times New Roman" w:hAnsi="Aptos Narrow" w:cs="Times New Roman"/>
                <w:color w:val="000000"/>
                <w:lang w:eastAsia="nb-NO"/>
              </w:rPr>
              <w:t> </w:t>
            </w:r>
          </w:p>
        </w:tc>
      </w:tr>
      <w:tr w:rsidR="00E766FA" w:rsidRPr="00155EDA" w14:paraId="07D1DCC4" w14:textId="77777777" w:rsidTr="2B4B0056">
        <w:trPr>
          <w:trHeight w:val="2260"/>
        </w:trPr>
        <w:tc>
          <w:tcPr>
            <w:tcW w:w="1098" w:type="dxa"/>
            <w:tcBorders>
              <w:top w:val="nil"/>
              <w:left w:val="single" w:sz="8" w:space="0" w:color="auto"/>
              <w:bottom w:val="single" w:sz="4" w:space="0" w:color="auto"/>
              <w:right w:val="single" w:sz="4" w:space="0" w:color="auto"/>
            </w:tcBorders>
            <w:vAlign w:val="center"/>
            <w:hideMark/>
          </w:tcPr>
          <w:p w14:paraId="006DC05E" w14:textId="77777777" w:rsidR="00155EDA" w:rsidRPr="00155EDA" w:rsidRDefault="00155EDA" w:rsidP="00155EDA">
            <w:pPr>
              <w:spacing w:after="0" w:line="240" w:lineRule="auto"/>
              <w:jc w:val="center"/>
              <w:rPr>
                <w:rFonts w:eastAsia="Times New Roman" w:cs="Times New Roman"/>
                <w:color w:val="auto"/>
                <w:sz w:val="24"/>
                <w:szCs w:val="24"/>
                <w:u w:val="single"/>
                <w:lang w:eastAsia="nb-NO"/>
              </w:rPr>
            </w:pPr>
            <w:r w:rsidRPr="00155EDA">
              <w:rPr>
                <w:rFonts w:eastAsia="Times New Roman" w:cs="Times New Roman"/>
                <w:color w:val="auto"/>
                <w:sz w:val="24"/>
                <w:szCs w:val="24"/>
                <w:u w:val="single"/>
                <w:lang w:eastAsia="nb-NO"/>
              </w:rPr>
              <w:t>4</w:t>
            </w:r>
          </w:p>
        </w:tc>
        <w:tc>
          <w:tcPr>
            <w:tcW w:w="1624" w:type="dxa"/>
            <w:tcBorders>
              <w:top w:val="nil"/>
              <w:left w:val="nil"/>
              <w:bottom w:val="single" w:sz="4" w:space="0" w:color="auto"/>
              <w:right w:val="single" w:sz="4" w:space="0" w:color="auto"/>
            </w:tcBorders>
            <w:vAlign w:val="center"/>
            <w:hideMark/>
          </w:tcPr>
          <w:p w14:paraId="0D798129" w14:textId="77777777" w:rsidR="00155EDA" w:rsidRPr="00E94342" w:rsidRDefault="00155EDA" w:rsidP="00E94342">
            <w:pPr>
              <w:spacing w:after="0" w:line="240" w:lineRule="auto"/>
              <w:rPr>
                <w:rFonts w:eastAsia="Times New Roman" w:cs="Times New Roman"/>
                <w:color w:val="000000"/>
                <w:sz w:val="24"/>
                <w:szCs w:val="24"/>
                <w:lang w:eastAsia="nb-NO"/>
              </w:rPr>
            </w:pPr>
            <w:r w:rsidRPr="00E94342">
              <w:rPr>
                <w:rFonts w:eastAsia="Times New Roman" w:cs="Times New Roman"/>
                <w:color w:val="000000"/>
                <w:sz w:val="24"/>
                <w:szCs w:val="24"/>
                <w:lang w:eastAsia="nb-NO"/>
              </w:rPr>
              <w:t xml:space="preserve">Hasteoppdrag </w:t>
            </w:r>
          </w:p>
        </w:tc>
        <w:tc>
          <w:tcPr>
            <w:tcW w:w="2538" w:type="dxa"/>
            <w:tcBorders>
              <w:top w:val="nil"/>
              <w:left w:val="nil"/>
              <w:bottom w:val="single" w:sz="4" w:space="0" w:color="auto"/>
              <w:right w:val="single" w:sz="4" w:space="0" w:color="auto"/>
            </w:tcBorders>
            <w:vAlign w:val="center"/>
            <w:hideMark/>
          </w:tcPr>
          <w:p w14:paraId="095CBF6A" w14:textId="77777777" w:rsidR="00155EDA" w:rsidRPr="00E94342" w:rsidRDefault="00155EDA" w:rsidP="00E94342">
            <w:pPr>
              <w:spacing w:after="0" w:line="240" w:lineRule="auto"/>
              <w:rPr>
                <w:rFonts w:eastAsia="Times New Roman" w:cs="Times New Roman"/>
                <w:color w:val="000000"/>
                <w:sz w:val="24"/>
                <w:szCs w:val="24"/>
                <w:lang w:eastAsia="nb-NO"/>
              </w:rPr>
            </w:pPr>
            <w:r w:rsidRPr="00E94342">
              <w:rPr>
                <w:rFonts w:eastAsia="Times New Roman" w:cs="Times New Roman"/>
                <w:color w:val="000000"/>
                <w:sz w:val="24"/>
                <w:szCs w:val="24"/>
                <w:lang w:eastAsia="nb-NO"/>
              </w:rPr>
              <w:t xml:space="preserve">I enkelte tilfeller må leverandør kunne levere bestillingene som hasteoppdrag. </w:t>
            </w:r>
          </w:p>
        </w:tc>
        <w:tc>
          <w:tcPr>
            <w:tcW w:w="1082" w:type="dxa"/>
            <w:tcBorders>
              <w:top w:val="nil"/>
              <w:left w:val="nil"/>
              <w:bottom w:val="single" w:sz="4" w:space="0" w:color="auto"/>
              <w:right w:val="nil"/>
            </w:tcBorders>
            <w:vAlign w:val="center"/>
            <w:hideMark/>
          </w:tcPr>
          <w:p w14:paraId="4628095B" w14:textId="77777777" w:rsidR="00155EDA" w:rsidRPr="00155EDA" w:rsidRDefault="00155EDA" w:rsidP="00155EDA">
            <w:pPr>
              <w:spacing w:after="0" w:line="240" w:lineRule="auto"/>
              <w:jc w:val="center"/>
              <w:rPr>
                <w:rFonts w:ascii="Aptos Display" w:eastAsia="Times New Roman" w:hAnsi="Aptos Display" w:cs="Times New Roman"/>
                <w:color w:val="000000"/>
                <w:sz w:val="24"/>
                <w:szCs w:val="24"/>
                <w:lang w:eastAsia="nb-NO"/>
              </w:rPr>
            </w:pPr>
            <w:r w:rsidRPr="00155EDA">
              <w:rPr>
                <w:rFonts w:ascii="Aptos Display" w:eastAsia="Times New Roman" w:hAnsi="Aptos Display" w:cs="Times New Roman"/>
                <w:color w:val="000000"/>
                <w:sz w:val="24"/>
                <w:szCs w:val="24"/>
                <w:lang w:eastAsia="nb-NO"/>
              </w:rPr>
              <w:t>A</w:t>
            </w:r>
          </w:p>
        </w:tc>
        <w:tc>
          <w:tcPr>
            <w:tcW w:w="667" w:type="dxa"/>
            <w:tcBorders>
              <w:top w:val="nil"/>
              <w:left w:val="single" w:sz="8" w:space="0" w:color="auto"/>
              <w:bottom w:val="single" w:sz="4" w:space="0" w:color="auto"/>
              <w:right w:val="single" w:sz="4" w:space="0" w:color="auto"/>
            </w:tcBorders>
            <w:noWrap/>
            <w:vAlign w:val="bottom"/>
            <w:hideMark/>
          </w:tcPr>
          <w:p w14:paraId="08FBC0F7" w14:textId="77777777" w:rsidR="00155EDA" w:rsidRPr="00155EDA" w:rsidRDefault="00155EDA" w:rsidP="00155EDA">
            <w:pPr>
              <w:spacing w:after="0" w:line="240" w:lineRule="auto"/>
              <w:rPr>
                <w:rFonts w:ascii="Aptos Narrow" w:eastAsia="Times New Roman" w:hAnsi="Aptos Narrow" w:cs="Times New Roman"/>
                <w:color w:val="000000"/>
                <w:lang w:eastAsia="nb-NO"/>
              </w:rPr>
            </w:pPr>
            <w:r w:rsidRPr="00155EDA">
              <w:rPr>
                <w:rFonts w:ascii="Aptos Narrow" w:eastAsia="Times New Roman" w:hAnsi="Aptos Narrow" w:cs="Times New Roman"/>
                <w:color w:val="000000"/>
                <w:lang w:eastAsia="nb-NO"/>
              </w:rPr>
              <w:t> </w:t>
            </w:r>
          </w:p>
        </w:tc>
        <w:tc>
          <w:tcPr>
            <w:tcW w:w="1671" w:type="dxa"/>
            <w:tcBorders>
              <w:top w:val="nil"/>
              <w:left w:val="nil"/>
              <w:bottom w:val="single" w:sz="4" w:space="0" w:color="auto"/>
              <w:right w:val="single" w:sz="8" w:space="0" w:color="auto"/>
            </w:tcBorders>
            <w:noWrap/>
            <w:vAlign w:val="bottom"/>
            <w:hideMark/>
          </w:tcPr>
          <w:p w14:paraId="3D2677E2" w14:textId="77777777" w:rsidR="00155EDA" w:rsidRPr="00155EDA" w:rsidRDefault="00155EDA" w:rsidP="00155EDA">
            <w:pPr>
              <w:spacing w:after="0" w:line="240" w:lineRule="auto"/>
              <w:rPr>
                <w:rFonts w:ascii="Aptos Narrow" w:eastAsia="Times New Roman" w:hAnsi="Aptos Narrow" w:cs="Times New Roman"/>
                <w:color w:val="000000"/>
                <w:lang w:eastAsia="nb-NO"/>
              </w:rPr>
            </w:pPr>
            <w:r w:rsidRPr="00155EDA">
              <w:rPr>
                <w:rFonts w:ascii="Aptos Narrow" w:eastAsia="Times New Roman" w:hAnsi="Aptos Narrow" w:cs="Times New Roman"/>
                <w:color w:val="000000"/>
                <w:lang w:eastAsia="nb-NO"/>
              </w:rPr>
              <w:t> </w:t>
            </w:r>
          </w:p>
        </w:tc>
      </w:tr>
      <w:tr w:rsidR="00E766FA" w:rsidRPr="00155EDA" w14:paraId="0F8188F1" w14:textId="77777777" w:rsidTr="2B4B0056">
        <w:trPr>
          <w:trHeight w:val="3610"/>
        </w:trPr>
        <w:tc>
          <w:tcPr>
            <w:tcW w:w="1098" w:type="dxa"/>
            <w:tcBorders>
              <w:top w:val="nil"/>
              <w:left w:val="single" w:sz="8" w:space="0" w:color="auto"/>
              <w:bottom w:val="single" w:sz="4" w:space="0" w:color="auto"/>
              <w:right w:val="single" w:sz="4" w:space="0" w:color="auto"/>
            </w:tcBorders>
            <w:vAlign w:val="center"/>
            <w:hideMark/>
          </w:tcPr>
          <w:p w14:paraId="190EFF81" w14:textId="77777777" w:rsidR="00155EDA" w:rsidRPr="00155EDA" w:rsidRDefault="00155EDA" w:rsidP="00155EDA">
            <w:pPr>
              <w:spacing w:after="0" w:line="240" w:lineRule="auto"/>
              <w:jc w:val="center"/>
              <w:rPr>
                <w:rFonts w:eastAsia="Times New Roman" w:cs="Times New Roman"/>
                <w:color w:val="auto"/>
                <w:sz w:val="24"/>
                <w:szCs w:val="24"/>
                <w:u w:val="single"/>
                <w:lang w:eastAsia="nb-NO"/>
              </w:rPr>
            </w:pPr>
            <w:r w:rsidRPr="00155EDA">
              <w:rPr>
                <w:rFonts w:eastAsia="Times New Roman" w:cs="Times New Roman"/>
                <w:color w:val="auto"/>
                <w:sz w:val="24"/>
                <w:szCs w:val="24"/>
                <w:u w:val="single"/>
                <w:lang w:eastAsia="nb-NO"/>
              </w:rPr>
              <w:t>5</w:t>
            </w:r>
          </w:p>
        </w:tc>
        <w:tc>
          <w:tcPr>
            <w:tcW w:w="1624" w:type="dxa"/>
            <w:tcBorders>
              <w:top w:val="nil"/>
              <w:left w:val="nil"/>
              <w:bottom w:val="single" w:sz="4" w:space="0" w:color="auto"/>
              <w:right w:val="single" w:sz="4" w:space="0" w:color="auto"/>
            </w:tcBorders>
            <w:vAlign w:val="center"/>
            <w:hideMark/>
          </w:tcPr>
          <w:p w14:paraId="6F6CC975" w14:textId="77777777" w:rsidR="00155EDA" w:rsidRPr="00E94342" w:rsidRDefault="00155EDA" w:rsidP="00E94342">
            <w:pPr>
              <w:spacing w:after="0" w:line="240" w:lineRule="auto"/>
              <w:rPr>
                <w:rFonts w:eastAsia="Times New Roman" w:cs="Times New Roman"/>
                <w:color w:val="000000"/>
                <w:sz w:val="24"/>
                <w:szCs w:val="24"/>
                <w:lang w:eastAsia="nb-NO"/>
              </w:rPr>
            </w:pPr>
            <w:r w:rsidRPr="00E94342">
              <w:rPr>
                <w:rFonts w:eastAsia="Times New Roman" w:cs="Times New Roman"/>
                <w:color w:val="000000"/>
                <w:sz w:val="24"/>
                <w:szCs w:val="24"/>
                <w:lang w:eastAsia="nb-NO"/>
              </w:rPr>
              <w:t xml:space="preserve">Faste leveranser </w:t>
            </w:r>
          </w:p>
        </w:tc>
        <w:tc>
          <w:tcPr>
            <w:tcW w:w="2538" w:type="dxa"/>
            <w:tcBorders>
              <w:top w:val="nil"/>
              <w:left w:val="nil"/>
              <w:bottom w:val="single" w:sz="4" w:space="0" w:color="auto"/>
              <w:right w:val="single" w:sz="4" w:space="0" w:color="auto"/>
            </w:tcBorders>
            <w:vAlign w:val="center"/>
            <w:hideMark/>
          </w:tcPr>
          <w:p w14:paraId="3B79864A" w14:textId="77777777" w:rsidR="00155EDA" w:rsidRPr="00E94342" w:rsidRDefault="00155EDA" w:rsidP="00E94342">
            <w:pPr>
              <w:spacing w:after="0" w:line="240" w:lineRule="auto"/>
              <w:rPr>
                <w:rFonts w:eastAsia="Times New Roman" w:cs="Times New Roman"/>
                <w:color w:val="000000"/>
                <w:sz w:val="24"/>
                <w:szCs w:val="24"/>
                <w:lang w:eastAsia="nb-NO"/>
              </w:rPr>
            </w:pPr>
            <w:r w:rsidRPr="00E94342">
              <w:rPr>
                <w:rFonts w:eastAsia="Times New Roman" w:cs="Times New Roman"/>
                <w:color w:val="000000"/>
                <w:sz w:val="24"/>
                <w:szCs w:val="24"/>
                <w:lang w:eastAsia="nb-NO"/>
              </w:rPr>
              <w:t xml:space="preserve">Leverandør skal levere faste leveranser av avskårne og ferdig oppsatser en gang pr uke med unntak av j av jule- og påskeuken samt i juli og august måned, se Bilag 4 A </w:t>
            </w:r>
            <w:proofErr w:type="spellStart"/>
            <w:r w:rsidRPr="00E94342">
              <w:rPr>
                <w:rFonts w:eastAsia="Times New Roman" w:cs="Times New Roman"/>
                <w:color w:val="000000"/>
                <w:sz w:val="24"/>
                <w:szCs w:val="24"/>
                <w:lang w:eastAsia="nb-NO"/>
              </w:rPr>
              <w:t>Prisbilag</w:t>
            </w:r>
            <w:proofErr w:type="spellEnd"/>
            <w:r w:rsidRPr="00E94342">
              <w:rPr>
                <w:rFonts w:eastAsia="Times New Roman" w:cs="Times New Roman"/>
                <w:color w:val="000000"/>
                <w:sz w:val="24"/>
                <w:szCs w:val="24"/>
                <w:lang w:eastAsia="nb-NO"/>
              </w:rPr>
              <w:t xml:space="preserve"> del II.</w:t>
            </w:r>
          </w:p>
        </w:tc>
        <w:tc>
          <w:tcPr>
            <w:tcW w:w="1082" w:type="dxa"/>
            <w:tcBorders>
              <w:top w:val="nil"/>
              <w:left w:val="nil"/>
              <w:bottom w:val="single" w:sz="4" w:space="0" w:color="auto"/>
              <w:right w:val="nil"/>
            </w:tcBorders>
            <w:vAlign w:val="center"/>
            <w:hideMark/>
          </w:tcPr>
          <w:p w14:paraId="4021973B" w14:textId="77777777" w:rsidR="00155EDA" w:rsidRPr="00155EDA" w:rsidRDefault="00155EDA" w:rsidP="00155EDA">
            <w:pPr>
              <w:spacing w:after="0" w:line="240" w:lineRule="auto"/>
              <w:jc w:val="center"/>
              <w:rPr>
                <w:rFonts w:ascii="Aptos Display" w:eastAsia="Times New Roman" w:hAnsi="Aptos Display" w:cs="Times New Roman"/>
                <w:color w:val="000000"/>
                <w:sz w:val="24"/>
                <w:szCs w:val="24"/>
                <w:lang w:eastAsia="nb-NO"/>
              </w:rPr>
            </w:pPr>
            <w:r w:rsidRPr="00155EDA">
              <w:rPr>
                <w:rFonts w:ascii="Aptos Display" w:eastAsia="Times New Roman" w:hAnsi="Aptos Display" w:cs="Times New Roman"/>
                <w:color w:val="000000"/>
                <w:sz w:val="24"/>
                <w:szCs w:val="24"/>
                <w:lang w:eastAsia="nb-NO"/>
              </w:rPr>
              <w:t xml:space="preserve">A </w:t>
            </w:r>
          </w:p>
        </w:tc>
        <w:tc>
          <w:tcPr>
            <w:tcW w:w="667" w:type="dxa"/>
            <w:tcBorders>
              <w:top w:val="nil"/>
              <w:left w:val="single" w:sz="8" w:space="0" w:color="auto"/>
              <w:bottom w:val="single" w:sz="4" w:space="0" w:color="auto"/>
              <w:right w:val="single" w:sz="4" w:space="0" w:color="auto"/>
            </w:tcBorders>
            <w:noWrap/>
            <w:vAlign w:val="bottom"/>
            <w:hideMark/>
          </w:tcPr>
          <w:p w14:paraId="63B37DCF" w14:textId="77777777" w:rsidR="00155EDA" w:rsidRPr="00155EDA" w:rsidRDefault="00155EDA" w:rsidP="00155EDA">
            <w:pPr>
              <w:spacing w:after="0" w:line="240" w:lineRule="auto"/>
              <w:rPr>
                <w:rFonts w:ascii="Aptos Narrow" w:eastAsia="Times New Roman" w:hAnsi="Aptos Narrow" w:cs="Times New Roman"/>
                <w:color w:val="000000"/>
                <w:lang w:eastAsia="nb-NO"/>
              </w:rPr>
            </w:pPr>
            <w:r w:rsidRPr="00155EDA">
              <w:rPr>
                <w:rFonts w:ascii="Aptos Narrow" w:eastAsia="Times New Roman" w:hAnsi="Aptos Narrow" w:cs="Times New Roman"/>
                <w:color w:val="000000"/>
                <w:lang w:eastAsia="nb-NO"/>
              </w:rPr>
              <w:t> </w:t>
            </w:r>
          </w:p>
        </w:tc>
        <w:tc>
          <w:tcPr>
            <w:tcW w:w="1671" w:type="dxa"/>
            <w:tcBorders>
              <w:top w:val="nil"/>
              <w:left w:val="nil"/>
              <w:bottom w:val="single" w:sz="4" w:space="0" w:color="auto"/>
              <w:right w:val="single" w:sz="8" w:space="0" w:color="auto"/>
            </w:tcBorders>
            <w:noWrap/>
            <w:vAlign w:val="bottom"/>
            <w:hideMark/>
          </w:tcPr>
          <w:p w14:paraId="77EE640F" w14:textId="77777777" w:rsidR="00155EDA" w:rsidRPr="00155EDA" w:rsidRDefault="00155EDA" w:rsidP="00155EDA">
            <w:pPr>
              <w:spacing w:after="0" w:line="240" w:lineRule="auto"/>
              <w:rPr>
                <w:rFonts w:ascii="Aptos Narrow" w:eastAsia="Times New Roman" w:hAnsi="Aptos Narrow" w:cs="Times New Roman"/>
                <w:color w:val="000000"/>
                <w:lang w:eastAsia="nb-NO"/>
              </w:rPr>
            </w:pPr>
            <w:r w:rsidRPr="00155EDA">
              <w:rPr>
                <w:rFonts w:ascii="Aptos Narrow" w:eastAsia="Times New Roman" w:hAnsi="Aptos Narrow" w:cs="Times New Roman"/>
                <w:color w:val="000000"/>
                <w:lang w:eastAsia="nb-NO"/>
              </w:rPr>
              <w:t> </w:t>
            </w:r>
          </w:p>
        </w:tc>
      </w:tr>
      <w:tr w:rsidR="00E766FA" w:rsidRPr="00155EDA" w14:paraId="516E3A0B" w14:textId="77777777" w:rsidTr="2B4B0056">
        <w:trPr>
          <w:trHeight w:val="2870"/>
        </w:trPr>
        <w:tc>
          <w:tcPr>
            <w:tcW w:w="1098" w:type="dxa"/>
            <w:tcBorders>
              <w:top w:val="nil"/>
              <w:left w:val="single" w:sz="8" w:space="0" w:color="auto"/>
              <w:bottom w:val="single" w:sz="4" w:space="0" w:color="auto"/>
              <w:right w:val="single" w:sz="4" w:space="0" w:color="auto"/>
            </w:tcBorders>
            <w:vAlign w:val="center"/>
            <w:hideMark/>
          </w:tcPr>
          <w:p w14:paraId="776F31D5" w14:textId="77777777" w:rsidR="00155EDA" w:rsidRPr="00155EDA" w:rsidRDefault="00155EDA" w:rsidP="00155EDA">
            <w:pPr>
              <w:spacing w:after="0" w:line="240" w:lineRule="auto"/>
              <w:jc w:val="center"/>
              <w:rPr>
                <w:rFonts w:eastAsia="Times New Roman" w:cs="Times New Roman"/>
                <w:color w:val="auto"/>
                <w:sz w:val="24"/>
                <w:szCs w:val="24"/>
                <w:u w:val="single"/>
                <w:lang w:eastAsia="nb-NO"/>
              </w:rPr>
            </w:pPr>
            <w:r w:rsidRPr="00155EDA">
              <w:rPr>
                <w:rFonts w:eastAsia="Times New Roman" w:cs="Times New Roman"/>
                <w:color w:val="auto"/>
                <w:sz w:val="24"/>
                <w:szCs w:val="24"/>
                <w:u w:val="single"/>
                <w:lang w:eastAsia="nb-NO"/>
              </w:rPr>
              <w:t>6</w:t>
            </w:r>
          </w:p>
        </w:tc>
        <w:tc>
          <w:tcPr>
            <w:tcW w:w="1624" w:type="dxa"/>
            <w:tcBorders>
              <w:top w:val="nil"/>
              <w:left w:val="nil"/>
              <w:bottom w:val="single" w:sz="4" w:space="0" w:color="auto"/>
              <w:right w:val="single" w:sz="4" w:space="0" w:color="auto"/>
            </w:tcBorders>
            <w:vAlign w:val="center"/>
            <w:hideMark/>
          </w:tcPr>
          <w:p w14:paraId="7FD79FA0" w14:textId="77777777" w:rsidR="00155EDA" w:rsidRPr="00E94342" w:rsidRDefault="00155EDA" w:rsidP="00E94342">
            <w:pPr>
              <w:spacing w:after="0" w:line="240" w:lineRule="auto"/>
              <w:rPr>
                <w:rFonts w:eastAsia="Times New Roman" w:cs="Times New Roman"/>
                <w:color w:val="000000"/>
                <w:sz w:val="24"/>
                <w:szCs w:val="24"/>
                <w:lang w:eastAsia="nb-NO"/>
              </w:rPr>
            </w:pPr>
            <w:r w:rsidRPr="00E94342">
              <w:rPr>
                <w:rFonts w:eastAsia="Times New Roman" w:cs="Times New Roman"/>
                <w:color w:val="000000"/>
                <w:sz w:val="24"/>
                <w:szCs w:val="24"/>
                <w:lang w:eastAsia="nb-NO"/>
              </w:rPr>
              <w:t>Kvalitet</w:t>
            </w:r>
          </w:p>
        </w:tc>
        <w:tc>
          <w:tcPr>
            <w:tcW w:w="2538" w:type="dxa"/>
            <w:tcBorders>
              <w:top w:val="nil"/>
              <w:left w:val="nil"/>
              <w:bottom w:val="single" w:sz="4" w:space="0" w:color="auto"/>
              <w:right w:val="single" w:sz="4" w:space="0" w:color="auto"/>
            </w:tcBorders>
            <w:vAlign w:val="center"/>
            <w:hideMark/>
          </w:tcPr>
          <w:p w14:paraId="0E13C905" w14:textId="77777777" w:rsidR="00155EDA" w:rsidRPr="00E94342" w:rsidRDefault="00155EDA" w:rsidP="00E94342">
            <w:pPr>
              <w:spacing w:after="0" w:line="240" w:lineRule="auto"/>
              <w:rPr>
                <w:rFonts w:eastAsia="Times New Roman" w:cs="Times New Roman"/>
                <w:color w:val="000000"/>
                <w:sz w:val="24"/>
                <w:szCs w:val="24"/>
                <w:lang w:eastAsia="nb-NO"/>
              </w:rPr>
            </w:pPr>
            <w:r w:rsidRPr="00E94342">
              <w:rPr>
                <w:rFonts w:eastAsia="Times New Roman" w:cs="Times New Roman"/>
                <w:color w:val="000000"/>
                <w:sz w:val="24"/>
                <w:szCs w:val="24"/>
                <w:lang w:eastAsia="nb-NO"/>
              </w:rPr>
              <w:t xml:space="preserve">Blomstene skal være av 1. sortering, det forutsettes at blomstene holder en representative og fin kvalitet i minst en uke. </w:t>
            </w:r>
          </w:p>
        </w:tc>
        <w:tc>
          <w:tcPr>
            <w:tcW w:w="1082" w:type="dxa"/>
            <w:tcBorders>
              <w:top w:val="nil"/>
              <w:left w:val="nil"/>
              <w:bottom w:val="single" w:sz="4" w:space="0" w:color="auto"/>
              <w:right w:val="nil"/>
            </w:tcBorders>
            <w:vAlign w:val="center"/>
            <w:hideMark/>
          </w:tcPr>
          <w:p w14:paraId="28137D17" w14:textId="77777777" w:rsidR="00155EDA" w:rsidRPr="00155EDA" w:rsidRDefault="00155EDA" w:rsidP="00155EDA">
            <w:pPr>
              <w:spacing w:after="0" w:line="240" w:lineRule="auto"/>
              <w:jc w:val="center"/>
              <w:rPr>
                <w:rFonts w:ascii="Aptos Display" w:eastAsia="Times New Roman" w:hAnsi="Aptos Display" w:cs="Times New Roman"/>
                <w:color w:val="000000"/>
                <w:sz w:val="24"/>
                <w:szCs w:val="24"/>
                <w:lang w:eastAsia="nb-NO"/>
              </w:rPr>
            </w:pPr>
            <w:r w:rsidRPr="00155EDA">
              <w:rPr>
                <w:rFonts w:ascii="Aptos Display" w:eastAsia="Times New Roman" w:hAnsi="Aptos Display" w:cs="Times New Roman"/>
                <w:color w:val="000000"/>
                <w:sz w:val="24"/>
                <w:szCs w:val="24"/>
                <w:lang w:eastAsia="nb-NO"/>
              </w:rPr>
              <w:t>A</w:t>
            </w:r>
          </w:p>
        </w:tc>
        <w:tc>
          <w:tcPr>
            <w:tcW w:w="667" w:type="dxa"/>
            <w:tcBorders>
              <w:top w:val="nil"/>
              <w:left w:val="single" w:sz="8" w:space="0" w:color="auto"/>
              <w:bottom w:val="single" w:sz="4" w:space="0" w:color="auto"/>
              <w:right w:val="single" w:sz="4" w:space="0" w:color="auto"/>
            </w:tcBorders>
            <w:noWrap/>
            <w:vAlign w:val="bottom"/>
            <w:hideMark/>
          </w:tcPr>
          <w:p w14:paraId="0EB29EA5" w14:textId="77777777" w:rsidR="00155EDA" w:rsidRPr="00155EDA" w:rsidRDefault="00155EDA" w:rsidP="00155EDA">
            <w:pPr>
              <w:spacing w:after="0" w:line="240" w:lineRule="auto"/>
              <w:rPr>
                <w:rFonts w:ascii="Aptos Narrow" w:eastAsia="Times New Roman" w:hAnsi="Aptos Narrow" w:cs="Times New Roman"/>
                <w:color w:val="000000"/>
                <w:lang w:eastAsia="nb-NO"/>
              </w:rPr>
            </w:pPr>
            <w:r w:rsidRPr="00155EDA">
              <w:rPr>
                <w:rFonts w:ascii="Aptos Narrow" w:eastAsia="Times New Roman" w:hAnsi="Aptos Narrow" w:cs="Times New Roman"/>
                <w:color w:val="000000"/>
                <w:lang w:eastAsia="nb-NO"/>
              </w:rPr>
              <w:t> </w:t>
            </w:r>
          </w:p>
        </w:tc>
        <w:tc>
          <w:tcPr>
            <w:tcW w:w="1671" w:type="dxa"/>
            <w:tcBorders>
              <w:top w:val="nil"/>
              <w:left w:val="nil"/>
              <w:bottom w:val="single" w:sz="4" w:space="0" w:color="auto"/>
              <w:right w:val="single" w:sz="8" w:space="0" w:color="auto"/>
            </w:tcBorders>
            <w:noWrap/>
            <w:vAlign w:val="bottom"/>
            <w:hideMark/>
          </w:tcPr>
          <w:p w14:paraId="757CD7C3" w14:textId="77777777" w:rsidR="00155EDA" w:rsidRPr="00155EDA" w:rsidRDefault="00155EDA" w:rsidP="00155EDA">
            <w:pPr>
              <w:spacing w:after="0" w:line="240" w:lineRule="auto"/>
              <w:rPr>
                <w:rFonts w:ascii="Aptos Narrow" w:eastAsia="Times New Roman" w:hAnsi="Aptos Narrow" w:cs="Times New Roman"/>
                <w:color w:val="000000"/>
                <w:lang w:eastAsia="nb-NO"/>
              </w:rPr>
            </w:pPr>
            <w:r w:rsidRPr="00155EDA">
              <w:rPr>
                <w:rFonts w:ascii="Aptos Narrow" w:eastAsia="Times New Roman" w:hAnsi="Aptos Narrow" w:cs="Times New Roman"/>
                <w:color w:val="000000"/>
                <w:lang w:eastAsia="nb-NO"/>
              </w:rPr>
              <w:t> </w:t>
            </w:r>
          </w:p>
        </w:tc>
      </w:tr>
      <w:tr w:rsidR="00E766FA" w:rsidRPr="00155EDA" w14:paraId="1E2D12FE" w14:textId="77777777" w:rsidTr="2B4B0056">
        <w:trPr>
          <w:trHeight w:val="4740"/>
        </w:trPr>
        <w:tc>
          <w:tcPr>
            <w:tcW w:w="1098" w:type="dxa"/>
            <w:tcBorders>
              <w:top w:val="single" w:sz="4" w:space="0" w:color="auto"/>
              <w:left w:val="single" w:sz="8" w:space="0" w:color="auto"/>
              <w:bottom w:val="single" w:sz="4" w:space="0" w:color="auto"/>
              <w:right w:val="single" w:sz="4" w:space="0" w:color="auto"/>
            </w:tcBorders>
            <w:vAlign w:val="center"/>
            <w:hideMark/>
          </w:tcPr>
          <w:p w14:paraId="0CB5888C" w14:textId="77777777" w:rsidR="00155EDA" w:rsidRPr="00155EDA" w:rsidRDefault="00155EDA" w:rsidP="00155EDA">
            <w:pPr>
              <w:spacing w:after="0" w:line="240" w:lineRule="auto"/>
              <w:jc w:val="center"/>
              <w:rPr>
                <w:rFonts w:eastAsia="Times New Roman" w:cs="Times New Roman"/>
                <w:color w:val="auto"/>
                <w:sz w:val="24"/>
                <w:szCs w:val="24"/>
                <w:u w:val="single"/>
                <w:lang w:eastAsia="nb-NO"/>
              </w:rPr>
            </w:pPr>
            <w:r w:rsidRPr="00155EDA">
              <w:rPr>
                <w:rFonts w:eastAsia="Times New Roman" w:cs="Times New Roman"/>
                <w:color w:val="auto"/>
                <w:sz w:val="24"/>
                <w:szCs w:val="24"/>
                <w:u w:val="single"/>
                <w:lang w:eastAsia="nb-NO"/>
              </w:rPr>
              <w:lastRenderedPageBreak/>
              <w:t>7</w:t>
            </w:r>
          </w:p>
        </w:tc>
        <w:tc>
          <w:tcPr>
            <w:tcW w:w="1624" w:type="dxa"/>
            <w:tcBorders>
              <w:top w:val="single" w:sz="4" w:space="0" w:color="auto"/>
              <w:left w:val="nil"/>
              <w:bottom w:val="single" w:sz="4" w:space="0" w:color="auto"/>
              <w:right w:val="single" w:sz="4" w:space="0" w:color="auto"/>
            </w:tcBorders>
            <w:vAlign w:val="center"/>
            <w:hideMark/>
          </w:tcPr>
          <w:p w14:paraId="2B442074" w14:textId="77777777" w:rsidR="00155EDA" w:rsidRPr="00E94342" w:rsidRDefault="00155EDA" w:rsidP="00E94342">
            <w:pPr>
              <w:spacing w:after="0" w:line="240" w:lineRule="auto"/>
              <w:rPr>
                <w:rFonts w:eastAsia="Times New Roman" w:cs="Times New Roman"/>
                <w:color w:val="000000"/>
                <w:sz w:val="24"/>
                <w:szCs w:val="24"/>
                <w:lang w:eastAsia="nb-NO"/>
              </w:rPr>
            </w:pPr>
            <w:r w:rsidRPr="00E94342">
              <w:rPr>
                <w:rFonts w:eastAsia="Times New Roman" w:cs="Times New Roman"/>
                <w:color w:val="000000"/>
                <w:sz w:val="24"/>
                <w:szCs w:val="24"/>
                <w:lang w:eastAsia="nb-NO"/>
              </w:rPr>
              <w:t xml:space="preserve">Sesongvariasjon </w:t>
            </w:r>
          </w:p>
        </w:tc>
        <w:tc>
          <w:tcPr>
            <w:tcW w:w="2538" w:type="dxa"/>
            <w:tcBorders>
              <w:top w:val="single" w:sz="4" w:space="0" w:color="auto"/>
              <w:left w:val="nil"/>
              <w:bottom w:val="single" w:sz="4" w:space="0" w:color="auto"/>
              <w:right w:val="single" w:sz="4" w:space="0" w:color="auto"/>
            </w:tcBorders>
            <w:vAlign w:val="center"/>
            <w:hideMark/>
          </w:tcPr>
          <w:p w14:paraId="6F9DC174" w14:textId="77777777" w:rsidR="00155EDA" w:rsidRPr="00E94342" w:rsidRDefault="00155EDA" w:rsidP="00E94342">
            <w:pPr>
              <w:spacing w:after="0" w:line="240" w:lineRule="auto"/>
              <w:rPr>
                <w:rFonts w:eastAsia="Times New Roman" w:cs="Times New Roman"/>
                <w:color w:val="000000"/>
                <w:sz w:val="24"/>
                <w:szCs w:val="24"/>
                <w:lang w:eastAsia="nb-NO"/>
              </w:rPr>
            </w:pPr>
            <w:r w:rsidRPr="00E94342">
              <w:rPr>
                <w:rFonts w:eastAsia="Times New Roman" w:cs="Times New Roman"/>
                <w:color w:val="000000"/>
                <w:sz w:val="24"/>
                <w:szCs w:val="24"/>
                <w:lang w:eastAsia="nb-NO"/>
              </w:rPr>
              <w:t xml:space="preserve">Blomstertype og fargetema varierer fra uke til uke og avhengig av sesong. Leverandøren skal velge blomstersammensetning, fargetema og tilstrekkelig mengde blomster til ukens leveranser.  </w:t>
            </w:r>
          </w:p>
        </w:tc>
        <w:tc>
          <w:tcPr>
            <w:tcW w:w="1082" w:type="dxa"/>
            <w:tcBorders>
              <w:top w:val="single" w:sz="4" w:space="0" w:color="auto"/>
              <w:left w:val="nil"/>
              <w:bottom w:val="single" w:sz="4" w:space="0" w:color="auto"/>
              <w:right w:val="nil"/>
            </w:tcBorders>
            <w:vAlign w:val="center"/>
            <w:hideMark/>
          </w:tcPr>
          <w:p w14:paraId="12136BA4" w14:textId="77777777" w:rsidR="00155EDA" w:rsidRPr="00155EDA" w:rsidRDefault="00155EDA" w:rsidP="00155EDA">
            <w:pPr>
              <w:spacing w:after="0" w:line="240" w:lineRule="auto"/>
              <w:jc w:val="center"/>
              <w:rPr>
                <w:rFonts w:ascii="Aptos Display" w:eastAsia="Times New Roman" w:hAnsi="Aptos Display" w:cs="Times New Roman"/>
                <w:color w:val="000000"/>
                <w:sz w:val="24"/>
                <w:szCs w:val="24"/>
                <w:lang w:eastAsia="nb-NO"/>
              </w:rPr>
            </w:pPr>
            <w:r w:rsidRPr="00155EDA">
              <w:rPr>
                <w:rFonts w:ascii="Aptos Display" w:eastAsia="Times New Roman" w:hAnsi="Aptos Display" w:cs="Times New Roman"/>
                <w:color w:val="000000"/>
                <w:sz w:val="24"/>
                <w:szCs w:val="24"/>
                <w:lang w:eastAsia="nb-NO"/>
              </w:rPr>
              <w:t>A</w:t>
            </w:r>
          </w:p>
        </w:tc>
        <w:tc>
          <w:tcPr>
            <w:tcW w:w="667" w:type="dxa"/>
            <w:tcBorders>
              <w:top w:val="single" w:sz="4" w:space="0" w:color="auto"/>
              <w:left w:val="single" w:sz="8" w:space="0" w:color="auto"/>
              <w:bottom w:val="single" w:sz="4" w:space="0" w:color="auto"/>
              <w:right w:val="single" w:sz="4" w:space="0" w:color="auto"/>
            </w:tcBorders>
            <w:noWrap/>
            <w:vAlign w:val="bottom"/>
            <w:hideMark/>
          </w:tcPr>
          <w:p w14:paraId="0E1526A8" w14:textId="77777777" w:rsidR="00155EDA" w:rsidRPr="00155EDA" w:rsidRDefault="00155EDA" w:rsidP="00155EDA">
            <w:pPr>
              <w:spacing w:after="0" w:line="240" w:lineRule="auto"/>
              <w:rPr>
                <w:rFonts w:ascii="Aptos Narrow" w:eastAsia="Times New Roman" w:hAnsi="Aptos Narrow" w:cs="Times New Roman"/>
                <w:color w:val="000000"/>
                <w:lang w:eastAsia="nb-NO"/>
              </w:rPr>
            </w:pPr>
            <w:r w:rsidRPr="00155EDA">
              <w:rPr>
                <w:rFonts w:ascii="Aptos Narrow" w:eastAsia="Times New Roman" w:hAnsi="Aptos Narrow" w:cs="Times New Roman"/>
                <w:color w:val="000000"/>
                <w:lang w:eastAsia="nb-NO"/>
              </w:rPr>
              <w:t> </w:t>
            </w:r>
          </w:p>
        </w:tc>
        <w:tc>
          <w:tcPr>
            <w:tcW w:w="1671" w:type="dxa"/>
            <w:tcBorders>
              <w:top w:val="single" w:sz="4" w:space="0" w:color="auto"/>
              <w:left w:val="nil"/>
              <w:bottom w:val="single" w:sz="4" w:space="0" w:color="auto"/>
              <w:right w:val="single" w:sz="8" w:space="0" w:color="auto"/>
            </w:tcBorders>
            <w:noWrap/>
            <w:vAlign w:val="bottom"/>
            <w:hideMark/>
          </w:tcPr>
          <w:p w14:paraId="5C78B7B9" w14:textId="77777777" w:rsidR="00155EDA" w:rsidRPr="00155EDA" w:rsidRDefault="00155EDA" w:rsidP="00155EDA">
            <w:pPr>
              <w:spacing w:after="0" w:line="240" w:lineRule="auto"/>
              <w:rPr>
                <w:rFonts w:ascii="Aptos Narrow" w:eastAsia="Times New Roman" w:hAnsi="Aptos Narrow" w:cs="Times New Roman"/>
                <w:color w:val="000000"/>
                <w:lang w:eastAsia="nb-NO"/>
              </w:rPr>
            </w:pPr>
            <w:r w:rsidRPr="00155EDA">
              <w:rPr>
                <w:rFonts w:ascii="Aptos Narrow" w:eastAsia="Times New Roman" w:hAnsi="Aptos Narrow" w:cs="Times New Roman"/>
                <w:color w:val="000000"/>
                <w:lang w:eastAsia="nb-NO"/>
              </w:rPr>
              <w:t> </w:t>
            </w:r>
          </w:p>
        </w:tc>
      </w:tr>
      <w:tr w:rsidR="00E766FA" w:rsidRPr="00155EDA" w14:paraId="0D9B493A" w14:textId="77777777" w:rsidTr="2B4B0056">
        <w:trPr>
          <w:trHeight w:val="3480"/>
        </w:trPr>
        <w:tc>
          <w:tcPr>
            <w:tcW w:w="1098" w:type="dxa"/>
            <w:tcBorders>
              <w:top w:val="single" w:sz="4" w:space="0" w:color="auto"/>
              <w:left w:val="single" w:sz="8" w:space="0" w:color="auto"/>
              <w:bottom w:val="single" w:sz="4" w:space="0" w:color="auto"/>
              <w:right w:val="single" w:sz="4" w:space="0" w:color="auto"/>
            </w:tcBorders>
            <w:vAlign w:val="center"/>
            <w:hideMark/>
          </w:tcPr>
          <w:p w14:paraId="423E6B7F" w14:textId="77777777" w:rsidR="00155EDA" w:rsidRPr="00155EDA" w:rsidRDefault="00155EDA" w:rsidP="00155EDA">
            <w:pPr>
              <w:spacing w:after="0" w:line="240" w:lineRule="auto"/>
              <w:jc w:val="center"/>
              <w:rPr>
                <w:rFonts w:eastAsia="Times New Roman" w:cs="Times New Roman"/>
                <w:color w:val="auto"/>
                <w:sz w:val="24"/>
                <w:szCs w:val="24"/>
                <w:u w:val="single"/>
                <w:lang w:eastAsia="nb-NO"/>
              </w:rPr>
            </w:pPr>
            <w:r w:rsidRPr="00155EDA">
              <w:rPr>
                <w:rFonts w:eastAsia="Times New Roman" w:cs="Times New Roman"/>
                <w:color w:val="auto"/>
                <w:sz w:val="24"/>
                <w:szCs w:val="24"/>
                <w:u w:val="single"/>
                <w:lang w:eastAsia="nb-NO"/>
              </w:rPr>
              <w:t>8</w:t>
            </w:r>
          </w:p>
        </w:tc>
        <w:tc>
          <w:tcPr>
            <w:tcW w:w="1624" w:type="dxa"/>
            <w:tcBorders>
              <w:top w:val="single" w:sz="4" w:space="0" w:color="auto"/>
              <w:left w:val="nil"/>
              <w:bottom w:val="single" w:sz="4" w:space="0" w:color="auto"/>
              <w:right w:val="single" w:sz="4" w:space="0" w:color="auto"/>
            </w:tcBorders>
            <w:vAlign w:val="center"/>
            <w:hideMark/>
          </w:tcPr>
          <w:p w14:paraId="6FAEBD14" w14:textId="77777777" w:rsidR="00155EDA" w:rsidRPr="00E94342" w:rsidRDefault="00155EDA" w:rsidP="00E94342">
            <w:pPr>
              <w:spacing w:after="0" w:line="240" w:lineRule="auto"/>
              <w:rPr>
                <w:rFonts w:eastAsia="Times New Roman" w:cs="Times New Roman"/>
                <w:color w:val="000000"/>
                <w:sz w:val="24"/>
                <w:szCs w:val="24"/>
                <w:lang w:eastAsia="nb-NO"/>
              </w:rPr>
            </w:pPr>
            <w:r w:rsidRPr="00E94342">
              <w:rPr>
                <w:rFonts w:eastAsia="Times New Roman" w:cs="Times New Roman"/>
                <w:color w:val="000000"/>
                <w:sz w:val="24"/>
                <w:szCs w:val="24"/>
                <w:lang w:eastAsia="nb-NO"/>
              </w:rPr>
              <w:t>Blomster-dekoratør</w:t>
            </w:r>
          </w:p>
        </w:tc>
        <w:tc>
          <w:tcPr>
            <w:tcW w:w="2538" w:type="dxa"/>
            <w:tcBorders>
              <w:top w:val="single" w:sz="4" w:space="0" w:color="auto"/>
              <w:left w:val="nil"/>
              <w:bottom w:val="single" w:sz="4" w:space="0" w:color="auto"/>
              <w:right w:val="single" w:sz="4" w:space="0" w:color="auto"/>
            </w:tcBorders>
            <w:vAlign w:val="center"/>
            <w:hideMark/>
          </w:tcPr>
          <w:p w14:paraId="0C70AA86" w14:textId="77777777" w:rsidR="00530F2C" w:rsidRPr="007C286E" w:rsidRDefault="00155EDA" w:rsidP="00E94342">
            <w:pPr>
              <w:spacing w:after="0" w:line="240" w:lineRule="auto"/>
              <w:rPr>
                <w:rFonts w:eastAsia="Times New Roman" w:cs="Times New Roman"/>
                <w:sz w:val="24"/>
                <w:szCs w:val="24"/>
                <w:lang w:eastAsia="nb-NO"/>
              </w:rPr>
            </w:pPr>
            <w:r w:rsidRPr="007C286E">
              <w:rPr>
                <w:rFonts w:eastAsia="Times New Roman" w:cs="Times New Roman"/>
                <w:sz w:val="24"/>
                <w:szCs w:val="24"/>
                <w:lang w:eastAsia="nb-NO"/>
              </w:rPr>
              <w:t>Leverandøren må ha blomsterdekoratør til rådgivning og utforming av blomster og dekorasjoner.</w:t>
            </w:r>
            <w:r w:rsidR="5837140D" w:rsidRPr="007C286E">
              <w:rPr>
                <w:rFonts w:eastAsia="Times New Roman" w:cs="Times New Roman"/>
                <w:sz w:val="24"/>
                <w:szCs w:val="24"/>
                <w:lang w:eastAsia="nb-NO"/>
              </w:rPr>
              <w:t xml:space="preserve"> </w:t>
            </w:r>
          </w:p>
          <w:p w14:paraId="3DB78EC5" w14:textId="786316DA" w:rsidR="003479A3" w:rsidRPr="007C286E" w:rsidRDefault="003479A3" w:rsidP="00E94342">
            <w:pPr>
              <w:spacing w:after="0" w:line="240" w:lineRule="auto"/>
              <w:rPr>
                <w:rFonts w:eastAsia="Times New Roman" w:cs="Times New Roman"/>
                <w:sz w:val="24"/>
                <w:szCs w:val="24"/>
                <w:lang w:eastAsia="nb-NO"/>
              </w:rPr>
            </w:pPr>
            <w:r w:rsidRPr="007C286E">
              <w:rPr>
                <w:rFonts w:eastAsia="Times New Roman" w:cs="Times New Roman"/>
                <w:sz w:val="24"/>
                <w:szCs w:val="24"/>
                <w:lang w:eastAsia="nb-NO"/>
              </w:rPr>
              <w:t xml:space="preserve">Det vil bli lagt vekt på </w:t>
            </w:r>
          </w:p>
          <w:p w14:paraId="59AB63F1" w14:textId="77777777" w:rsidR="00D31FA5" w:rsidRPr="007C286E" w:rsidRDefault="003479A3" w:rsidP="00E94342">
            <w:pPr>
              <w:spacing w:after="0" w:line="240" w:lineRule="auto"/>
              <w:rPr>
                <w:rFonts w:eastAsia="Times New Roman" w:cs="Times New Roman"/>
                <w:sz w:val="24"/>
                <w:szCs w:val="24"/>
                <w:lang w:eastAsia="nb-NO"/>
              </w:rPr>
            </w:pPr>
            <w:r w:rsidRPr="007C286E">
              <w:rPr>
                <w:rFonts w:eastAsia="Times New Roman" w:cs="Times New Roman"/>
                <w:sz w:val="24"/>
                <w:szCs w:val="24"/>
                <w:lang w:eastAsia="nb-NO"/>
              </w:rPr>
              <w:t>* relevant fagutdanning *erfaring fra tilsvarende oppdrag</w:t>
            </w:r>
          </w:p>
          <w:p w14:paraId="20129E0E" w14:textId="77777777" w:rsidR="00096C49" w:rsidRDefault="00096C49" w:rsidP="00E94342">
            <w:pPr>
              <w:spacing w:after="0" w:line="240" w:lineRule="auto"/>
              <w:rPr>
                <w:rFonts w:eastAsia="Times New Roman" w:cs="Times New Roman"/>
                <w:sz w:val="24"/>
                <w:szCs w:val="24"/>
                <w:lang w:eastAsia="nb-NO"/>
              </w:rPr>
            </w:pPr>
          </w:p>
          <w:p w14:paraId="1D988F38" w14:textId="2B8ECB1B" w:rsidR="00155EDA" w:rsidRPr="00E94342" w:rsidRDefault="00D31FA5" w:rsidP="00E94342">
            <w:pPr>
              <w:spacing w:after="0" w:line="240" w:lineRule="auto"/>
              <w:rPr>
                <w:rFonts w:eastAsia="Times New Roman" w:cs="Times New Roman"/>
                <w:color w:val="000000"/>
                <w:sz w:val="24"/>
                <w:szCs w:val="24"/>
                <w:lang w:eastAsia="nb-NO"/>
              </w:rPr>
            </w:pPr>
            <w:r w:rsidRPr="007C286E">
              <w:rPr>
                <w:rFonts w:eastAsia="Times New Roman" w:cs="Times New Roman"/>
                <w:sz w:val="24"/>
                <w:szCs w:val="24"/>
                <w:lang w:eastAsia="nb-NO"/>
              </w:rPr>
              <w:t xml:space="preserve">Dokumentasjon: CV for tilbudt nøkkelpersonell og beskrivelse av 2- 3 relevante referanseoppdrag </w:t>
            </w:r>
            <w:r w:rsidR="000058C4" w:rsidRPr="007C286E">
              <w:rPr>
                <w:rFonts w:eastAsia="Times New Roman" w:cs="Times New Roman"/>
                <w:sz w:val="24"/>
                <w:szCs w:val="24"/>
                <w:lang w:eastAsia="nb-NO"/>
              </w:rPr>
              <w:t xml:space="preserve">eventuelt med foto. </w:t>
            </w:r>
            <w:r w:rsidR="003479A3" w:rsidRPr="007C286E">
              <w:rPr>
                <w:rFonts w:eastAsia="Times New Roman" w:cs="Times New Roman"/>
                <w:sz w:val="24"/>
                <w:szCs w:val="24"/>
                <w:lang w:eastAsia="nb-NO"/>
              </w:rPr>
              <w:t xml:space="preserve"> </w:t>
            </w:r>
          </w:p>
        </w:tc>
        <w:tc>
          <w:tcPr>
            <w:tcW w:w="1082" w:type="dxa"/>
            <w:tcBorders>
              <w:top w:val="single" w:sz="4" w:space="0" w:color="auto"/>
              <w:left w:val="nil"/>
              <w:bottom w:val="single" w:sz="4" w:space="0" w:color="auto"/>
              <w:right w:val="nil"/>
            </w:tcBorders>
            <w:vAlign w:val="center"/>
            <w:hideMark/>
          </w:tcPr>
          <w:p w14:paraId="00BB2101" w14:textId="77777777" w:rsidR="00155EDA" w:rsidRPr="00155EDA" w:rsidRDefault="00155EDA" w:rsidP="00155EDA">
            <w:pPr>
              <w:spacing w:after="0" w:line="240" w:lineRule="auto"/>
              <w:jc w:val="center"/>
              <w:rPr>
                <w:rFonts w:ascii="Aptos Display" w:eastAsia="Times New Roman" w:hAnsi="Aptos Display" w:cs="Times New Roman"/>
                <w:color w:val="000000"/>
                <w:sz w:val="24"/>
                <w:szCs w:val="24"/>
                <w:lang w:eastAsia="nb-NO"/>
              </w:rPr>
            </w:pPr>
            <w:r w:rsidRPr="00155EDA">
              <w:rPr>
                <w:rFonts w:ascii="Aptos Display" w:eastAsia="Times New Roman" w:hAnsi="Aptos Display" w:cs="Times New Roman"/>
                <w:color w:val="000000"/>
                <w:sz w:val="24"/>
                <w:szCs w:val="24"/>
                <w:lang w:eastAsia="nb-NO"/>
              </w:rPr>
              <w:t>A*</w:t>
            </w:r>
          </w:p>
        </w:tc>
        <w:tc>
          <w:tcPr>
            <w:tcW w:w="667" w:type="dxa"/>
            <w:tcBorders>
              <w:top w:val="single" w:sz="4" w:space="0" w:color="auto"/>
              <w:left w:val="single" w:sz="8" w:space="0" w:color="auto"/>
              <w:bottom w:val="single" w:sz="4" w:space="0" w:color="auto"/>
              <w:right w:val="single" w:sz="4" w:space="0" w:color="auto"/>
            </w:tcBorders>
            <w:noWrap/>
            <w:vAlign w:val="bottom"/>
            <w:hideMark/>
          </w:tcPr>
          <w:p w14:paraId="25EDC5AF" w14:textId="77777777" w:rsidR="00155EDA" w:rsidRPr="00155EDA" w:rsidRDefault="00155EDA" w:rsidP="00155EDA">
            <w:pPr>
              <w:spacing w:after="0" w:line="240" w:lineRule="auto"/>
              <w:rPr>
                <w:rFonts w:ascii="Aptos Narrow" w:eastAsia="Times New Roman" w:hAnsi="Aptos Narrow" w:cs="Times New Roman"/>
                <w:color w:val="000000"/>
                <w:lang w:eastAsia="nb-NO"/>
              </w:rPr>
            </w:pPr>
            <w:r w:rsidRPr="00155EDA">
              <w:rPr>
                <w:rFonts w:ascii="Aptos Narrow" w:eastAsia="Times New Roman" w:hAnsi="Aptos Narrow" w:cs="Times New Roman"/>
                <w:color w:val="000000"/>
                <w:lang w:eastAsia="nb-NO"/>
              </w:rPr>
              <w:t> </w:t>
            </w:r>
          </w:p>
        </w:tc>
        <w:tc>
          <w:tcPr>
            <w:tcW w:w="1671" w:type="dxa"/>
            <w:tcBorders>
              <w:top w:val="single" w:sz="4" w:space="0" w:color="auto"/>
              <w:left w:val="nil"/>
              <w:bottom w:val="single" w:sz="4" w:space="0" w:color="auto"/>
              <w:right w:val="single" w:sz="8" w:space="0" w:color="auto"/>
            </w:tcBorders>
            <w:noWrap/>
            <w:vAlign w:val="bottom"/>
            <w:hideMark/>
          </w:tcPr>
          <w:p w14:paraId="2DC58565" w14:textId="77777777" w:rsidR="00155EDA" w:rsidRPr="00155EDA" w:rsidRDefault="00155EDA" w:rsidP="00155EDA">
            <w:pPr>
              <w:spacing w:after="0" w:line="240" w:lineRule="auto"/>
              <w:rPr>
                <w:rFonts w:ascii="Aptos Narrow" w:eastAsia="Times New Roman" w:hAnsi="Aptos Narrow" w:cs="Times New Roman"/>
                <w:color w:val="000000"/>
                <w:lang w:eastAsia="nb-NO"/>
              </w:rPr>
            </w:pPr>
            <w:r w:rsidRPr="00155EDA">
              <w:rPr>
                <w:rFonts w:ascii="Aptos Narrow" w:eastAsia="Times New Roman" w:hAnsi="Aptos Narrow" w:cs="Times New Roman"/>
                <w:color w:val="000000"/>
                <w:lang w:eastAsia="nb-NO"/>
              </w:rPr>
              <w:t> </w:t>
            </w:r>
          </w:p>
        </w:tc>
      </w:tr>
      <w:tr w:rsidR="00E766FA" w:rsidRPr="00155EDA" w14:paraId="163E3289" w14:textId="77777777" w:rsidTr="2B4B0056">
        <w:trPr>
          <w:trHeight w:val="3310"/>
        </w:trPr>
        <w:tc>
          <w:tcPr>
            <w:tcW w:w="1098" w:type="dxa"/>
            <w:tcBorders>
              <w:top w:val="nil"/>
              <w:left w:val="single" w:sz="8" w:space="0" w:color="auto"/>
              <w:bottom w:val="single" w:sz="4" w:space="0" w:color="auto"/>
              <w:right w:val="single" w:sz="4" w:space="0" w:color="auto"/>
            </w:tcBorders>
            <w:vAlign w:val="center"/>
            <w:hideMark/>
          </w:tcPr>
          <w:p w14:paraId="1954E384" w14:textId="77777777" w:rsidR="00155EDA" w:rsidRPr="00155EDA" w:rsidRDefault="00155EDA" w:rsidP="00155EDA">
            <w:pPr>
              <w:spacing w:after="0" w:line="240" w:lineRule="auto"/>
              <w:jc w:val="center"/>
              <w:rPr>
                <w:rFonts w:eastAsia="Times New Roman" w:cs="Times New Roman"/>
                <w:color w:val="auto"/>
                <w:sz w:val="24"/>
                <w:szCs w:val="24"/>
                <w:u w:val="single"/>
                <w:lang w:eastAsia="nb-NO"/>
              </w:rPr>
            </w:pPr>
            <w:r w:rsidRPr="00155EDA">
              <w:rPr>
                <w:rFonts w:eastAsia="Times New Roman" w:cs="Times New Roman"/>
                <w:color w:val="auto"/>
                <w:sz w:val="24"/>
                <w:szCs w:val="24"/>
                <w:u w:val="single"/>
                <w:lang w:eastAsia="nb-NO"/>
              </w:rPr>
              <w:t>9</w:t>
            </w:r>
          </w:p>
        </w:tc>
        <w:tc>
          <w:tcPr>
            <w:tcW w:w="1624" w:type="dxa"/>
            <w:tcBorders>
              <w:top w:val="nil"/>
              <w:left w:val="nil"/>
              <w:bottom w:val="single" w:sz="4" w:space="0" w:color="auto"/>
              <w:right w:val="single" w:sz="4" w:space="0" w:color="auto"/>
            </w:tcBorders>
            <w:vAlign w:val="center"/>
            <w:hideMark/>
          </w:tcPr>
          <w:p w14:paraId="68A90BF1" w14:textId="77777777" w:rsidR="00155EDA" w:rsidRPr="00E94342" w:rsidRDefault="00155EDA" w:rsidP="00E94342">
            <w:pPr>
              <w:spacing w:after="0" w:line="240" w:lineRule="auto"/>
              <w:rPr>
                <w:rFonts w:eastAsia="Times New Roman" w:cs="Times New Roman"/>
                <w:color w:val="000000"/>
                <w:sz w:val="24"/>
                <w:szCs w:val="24"/>
                <w:lang w:eastAsia="nb-NO"/>
              </w:rPr>
            </w:pPr>
            <w:r w:rsidRPr="00E94342">
              <w:rPr>
                <w:rFonts w:eastAsia="Times New Roman" w:cs="Times New Roman"/>
                <w:color w:val="000000"/>
                <w:sz w:val="24"/>
                <w:szCs w:val="24"/>
                <w:lang w:eastAsia="nb-NO"/>
              </w:rPr>
              <w:t xml:space="preserve">Spesielle anledninger, høytider  </w:t>
            </w:r>
          </w:p>
        </w:tc>
        <w:tc>
          <w:tcPr>
            <w:tcW w:w="2538" w:type="dxa"/>
            <w:tcBorders>
              <w:top w:val="nil"/>
              <w:left w:val="nil"/>
              <w:bottom w:val="single" w:sz="4" w:space="0" w:color="auto"/>
              <w:right w:val="single" w:sz="4" w:space="0" w:color="auto"/>
            </w:tcBorders>
            <w:vAlign w:val="center"/>
            <w:hideMark/>
          </w:tcPr>
          <w:p w14:paraId="383BFB99" w14:textId="77777777" w:rsidR="00155EDA" w:rsidRPr="00E94342" w:rsidRDefault="00155EDA" w:rsidP="00E94342">
            <w:pPr>
              <w:spacing w:after="0" w:line="240" w:lineRule="auto"/>
              <w:rPr>
                <w:rFonts w:eastAsia="Times New Roman" w:cs="Times New Roman"/>
                <w:color w:val="000000"/>
                <w:sz w:val="24"/>
                <w:szCs w:val="24"/>
                <w:lang w:eastAsia="nb-NO"/>
              </w:rPr>
            </w:pPr>
            <w:r w:rsidRPr="00E94342">
              <w:rPr>
                <w:rFonts w:eastAsia="Times New Roman" w:cs="Times New Roman"/>
                <w:color w:val="000000"/>
                <w:sz w:val="24"/>
                <w:szCs w:val="24"/>
                <w:lang w:eastAsia="nb-NO"/>
              </w:rPr>
              <w:t xml:space="preserve">Ved Stortingets høytidelige åpning, jul og andre spesielle anledninger bestilles det større mengder store og små dekorasjoner. </w:t>
            </w:r>
          </w:p>
        </w:tc>
        <w:tc>
          <w:tcPr>
            <w:tcW w:w="1082" w:type="dxa"/>
            <w:tcBorders>
              <w:top w:val="nil"/>
              <w:left w:val="nil"/>
              <w:bottom w:val="single" w:sz="4" w:space="0" w:color="auto"/>
              <w:right w:val="nil"/>
            </w:tcBorders>
            <w:vAlign w:val="center"/>
            <w:hideMark/>
          </w:tcPr>
          <w:p w14:paraId="702FF30C" w14:textId="77777777" w:rsidR="00155EDA" w:rsidRPr="00155EDA" w:rsidRDefault="00155EDA" w:rsidP="00155EDA">
            <w:pPr>
              <w:spacing w:after="0" w:line="240" w:lineRule="auto"/>
              <w:jc w:val="center"/>
              <w:rPr>
                <w:rFonts w:eastAsia="Times New Roman" w:cs="Times New Roman"/>
                <w:color w:val="000000"/>
                <w:lang w:eastAsia="nb-NO"/>
              </w:rPr>
            </w:pPr>
            <w:r w:rsidRPr="00155EDA">
              <w:rPr>
                <w:rFonts w:eastAsia="Times New Roman" w:cs="Times New Roman"/>
                <w:color w:val="000000"/>
                <w:lang w:eastAsia="nb-NO"/>
              </w:rPr>
              <w:t> A</w:t>
            </w:r>
          </w:p>
        </w:tc>
        <w:tc>
          <w:tcPr>
            <w:tcW w:w="667" w:type="dxa"/>
            <w:tcBorders>
              <w:top w:val="nil"/>
              <w:left w:val="single" w:sz="8" w:space="0" w:color="auto"/>
              <w:bottom w:val="single" w:sz="4" w:space="0" w:color="auto"/>
              <w:right w:val="single" w:sz="4" w:space="0" w:color="auto"/>
            </w:tcBorders>
            <w:noWrap/>
            <w:vAlign w:val="bottom"/>
            <w:hideMark/>
          </w:tcPr>
          <w:p w14:paraId="7A8C04B9" w14:textId="77777777" w:rsidR="00155EDA" w:rsidRPr="00155EDA" w:rsidRDefault="00155EDA" w:rsidP="00155EDA">
            <w:pPr>
              <w:spacing w:after="0" w:line="240" w:lineRule="auto"/>
              <w:rPr>
                <w:rFonts w:ascii="Aptos Narrow" w:eastAsia="Times New Roman" w:hAnsi="Aptos Narrow" w:cs="Times New Roman"/>
                <w:color w:val="000000"/>
                <w:lang w:eastAsia="nb-NO"/>
              </w:rPr>
            </w:pPr>
            <w:r w:rsidRPr="00155EDA">
              <w:rPr>
                <w:rFonts w:ascii="Aptos Narrow" w:eastAsia="Times New Roman" w:hAnsi="Aptos Narrow" w:cs="Times New Roman"/>
                <w:color w:val="000000"/>
                <w:lang w:eastAsia="nb-NO"/>
              </w:rPr>
              <w:t> </w:t>
            </w:r>
          </w:p>
        </w:tc>
        <w:tc>
          <w:tcPr>
            <w:tcW w:w="1671" w:type="dxa"/>
            <w:tcBorders>
              <w:top w:val="nil"/>
              <w:left w:val="nil"/>
              <w:bottom w:val="single" w:sz="4" w:space="0" w:color="auto"/>
              <w:right w:val="single" w:sz="8" w:space="0" w:color="auto"/>
            </w:tcBorders>
            <w:noWrap/>
            <w:vAlign w:val="bottom"/>
            <w:hideMark/>
          </w:tcPr>
          <w:p w14:paraId="689E26AA" w14:textId="77777777" w:rsidR="00155EDA" w:rsidRPr="00155EDA" w:rsidRDefault="00155EDA" w:rsidP="00155EDA">
            <w:pPr>
              <w:spacing w:after="0" w:line="240" w:lineRule="auto"/>
              <w:rPr>
                <w:rFonts w:ascii="Aptos Narrow" w:eastAsia="Times New Roman" w:hAnsi="Aptos Narrow" w:cs="Times New Roman"/>
                <w:color w:val="000000"/>
                <w:lang w:eastAsia="nb-NO"/>
              </w:rPr>
            </w:pPr>
            <w:r w:rsidRPr="00155EDA">
              <w:rPr>
                <w:rFonts w:ascii="Aptos Narrow" w:eastAsia="Times New Roman" w:hAnsi="Aptos Narrow" w:cs="Times New Roman"/>
                <w:color w:val="000000"/>
                <w:lang w:eastAsia="nb-NO"/>
              </w:rPr>
              <w:t> </w:t>
            </w:r>
          </w:p>
        </w:tc>
      </w:tr>
      <w:tr w:rsidR="00E766FA" w:rsidRPr="00155EDA" w14:paraId="716185D1" w14:textId="77777777" w:rsidTr="2B4B0056">
        <w:trPr>
          <w:trHeight w:val="5010"/>
        </w:trPr>
        <w:tc>
          <w:tcPr>
            <w:tcW w:w="1098" w:type="dxa"/>
            <w:tcBorders>
              <w:top w:val="single" w:sz="4" w:space="0" w:color="auto"/>
              <w:left w:val="single" w:sz="8" w:space="0" w:color="auto"/>
              <w:bottom w:val="single" w:sz="4" w:space="0" w:color="auto"/>
              <w:right w:val="single" w:sz="4" w:space="0" w:color="auto"/>
            </w:tcBorders>
            <w:vAlign w:val="center"/>
            <w:hideMark/>
          </w:tcPr>
          <w:p w14:paraId="6B255F06" w14:textId="77777777" w:rsidR="00155EDA" w:rsidRPr="00155EDA" w:rsidRDefault="00155EDA" w:rsidP="00155EDA">
            <w:pPr>
              <w:spacing w:after="0" w:line="240" w:lineRule="auto"/>
              <w:jc w:val="center"/>
              <w:rPr>
                <w:rFonts w:eastAsia="Times New Roman" w:cs="Times New Roman"/>
                <w:color w:val="auto"/>
                <w:sz w:val="24"/>
                <w:szCs w:val="24"/>
                <w:u w:val="single"/>
                <w:lang w:eastAsia="nb-NO"/>
              </w:rPr>
            </w:pPr>
            <w:r w:rsidRPr="00155EDA">
              <w:rPr>
                <w:rFonts w:eastAsia="Times New Roman" w:cs="Times New Roman"/>
                <w:color w:val="auto"/>
                <w:sz w:val="24"/>
                <w:szCs w:val="24"/>
                <w:u w:val="single"/>
                <w:lang w:eastAsia="nb-NO"/>
              </w:rPr>
              <w:lastRenderedPageBreak/>
              <w:t>10</w:t>
            </w:r>
          </w:p>
        </w:tc>
        <w:tc>
          <w:tcPr>
            <w:tcW w:w="1624" w:type="dxa"/>
            <w:tcBorders>
              <w:top w:val="single" w:sz="4" w:space="0" w:color="auto"/>
              <w:left w:val="nil"/>
              <w:bottom w:val="single" w:sz="4" w:space="0" w:color="auto"/>
              <w:right w:val="single" w:sz="4" w:space="0" w:color="auto"/>
            </w:tcBorders>
            <w:vAlign w:val="center"/>
            <w:hideMark/>
          </w:tcPr>
          <w:p w14:paraId="13BB5E4C" w14:textId="77777777" w:rsidR="00155EDA" w:rsidRPr="00E94342" w:rsidRDefault="00155EDA" w:rsidP="00E94342">
            <w:pPr>
              <w:spacing w:after="0" w:line="240" w:lineRule="auto"/>
              <w:rPr>
                <w:rFonts w:eastAsia="Times New Roman" w:cs="Times New Roman"/>
                <w:color w:val="000000"/>
                <w:sz w:val="24"/>
                <w:szCs w:val="24"/>
                <w:lang w:eastAsia="nb-NO"/>
              </w:rPr>
            </w:pPr>
            <w:r w:rsidRPr="00E94342">
              <w:rPr>
                <w:rFonts w:eastAsia="Times New Roman" w:cs="Times New Roman"/>
                <w:color w:val="000000"/>
                <w:sz w:val="24"/>
                <w:szCs w:val="24"/>
                <w:lang w:eastAsia="nb-NO"/>
              </w:rPr>
              <w:t xml:space="preserve">Spesielle anledninger personale, partiansatte  </w:t>
            </w:r>
          </w:p>
        </w:tc>
        <w:tc>
          <w:tcPr>
            <w:tcW w:w="2538" w:type="dxa"/>
            <w:tcBorders>
              <w:top w:val="single" w:sz="4" w:space="0" w:color="auto"/>
              <w:left w:val="nil"/>
              <w:bottom w:val="single" w:sz="4" w:space="0" w:color="auto"/>
              <w:right w:val="single" w:sz="4" w:space="0" w:color="auto"/>
            </w:tcBorders>
            <w:vAlign w:val="center"/>
            <w:hideMark/>
          </w:tcPr>
          <w:p w14:paraId="161D397E" w14:textId="77777777" w:rsidR="00155EDA" w:rsidRPr="00E94342" w:rsidRDefault="00155EDA" w:rsidP="00E94342">
            <w:pPr>
              <w:spacing w:after="0" w:line="240" w:lineRule="auto"/>
              <w:rPr>
                <w:rFonts w:eastAsia="Times New Roman" w:cs="Times New Roman"/>
                <w:color w:val="000000"/>
                <w:sz w:val="24"/>
                <w:szCs w:val="24"/>
                <w:lang w:eastAsia="nb-NO"/>
              </w:rPr>
            </w:pPr>
            <w:r w:rsidRPr="00E94342">
              <w:rPr>
                <w:rFonts w:eastAsia="Times New Roman" w:cs="Times New Roman"/>
                <w:color w:val="000000"/>
                <w:sz w:val="24"/>
                <w:szCs w:val="24"/>
                <w:lang w:eastAsia="nb-NO"/>
              </w:rPr>
              <w:t>Oppdragsgiver bestiller årlig et varierende volum blomster/ kranser til ulike minnedager som bursdager, gravferder/bisettelser, pensjoneringer, oppmuntring ved sykdom og lignende. Det skal legges ved kort med skriftlig hilsen. </w:t>
            </w:r>
          </w:p>
        </w:tc>
        <w:tc>
          <w:tcPr>
            <w:tcW w:w="1082" w:type="dxa"/>
            <w:tcBorders>
              <w:top w:val="single" w:sz="4" w:space="0" w:color="auto"/>
              <w:left w:val="nil"/>
              <w:bottom w:val="single" w:sz="4" w:space="0" w:color="auto"/>
              <w:right w:val="nil"/>
            </w:tcBorders>
            <w:vAlign w:val="center"/>
            <w:hideMark/>
          </w:tcPr>
          <w:p w14:paraId="7A334CDE" w14:textId="77777777" w:rsidR="00155EDA" w:rsidRPr="00155EDA" w:rsidRDefault="00155EDA" w:rsidP="00155EDA">
            <w:pPr>
              <w:spacing w:after="0" w:line="240" w:lineRule="auto"/>
              <w:jc w:val="center"/>
              <w:rPr>
                <w:rFonts w:ascii="Aptos Display" w:eastAsia="Times New Roman" w:hAnsi="Aptos Display" w:cs="Times New Roman"/>
                <w:color w:val="000000"/>
                <w:sz w:val="24"/>
                <w:szCs w:val="24"/>
                <w:lang w:eastAsia="nb-NO"/>
              </w:rPr>
            </w:pPr>
            <w:r w:rsidRPr="00155EDA">
              <w:rPr>
                <w:rFonts w:ascii="Aptos Display" w:eastAsia="Times New Roman" w:hAnsi="Aptos Display" w:cs="Times New Roman"/>
                <w:color w:val="000000"/>
                <w:sz w:val="24"/>
                <w:szCs w:val="24"/>
                <w:lang w:eastAsia="nb-NO"/>
              </w:rPr>
              <w:t>A</w:t>
            </w:r>
          </w:p>
        </w:tc>
        <w:tc>
          <w:tcPr>
            <w:tcW w:w="667" w:type="dxa"/>
            <w:tcBorders>
              <w:top w:val="single" w:sz="4" w:space="0" w:color="auto"/>
              <w:left w:val="single" w:sz="8" w:space="0" w:color="auto"/>
              <w:bottom w:val="single" w:sz="4" w:space="0" w:color="auto"/>
              <w:right w:val="single" w:sz="4" w:space="0" w:color="auto"/>
            </w:tcBorders>
            <w:noWrap/>
            <w:vAlign w:val="bottom"/>
            <w:hideMark/>
          </w:tcPr>
          <w:p w14:paraId="1D18E666" w14:textId="77777777" w:rsidR="00155EDA" w:rsidRPr="00155EDA" w:rsidRDefault="00155EDA" w:rsidP="00155EDA">
            <w:pPr>
              <w:spacing w:after="0" w:line="240" w:lineRule="auto"/>
              <w:rPr>
                <w:rFonts w:ascii="Aptos Narrow" w:eastAsia="Times New Roman" w:hAnsi="Aptos Narrow" w:cs="Times New Roman"/>
                <w:color w:val="000000"/>
                <w:lang w:eastAsia="nb-NO"/>
              </w:rPr>
            </w:pPr>
            <w:r w:rsidRPr="00155EDA">
              <w:rPr>
                <w:rFonts w:ascii="Aptos Narrow" w:eastAsia="Times New Roman" w:hAnsi="Aptos Narrow" w:cs="Times New Roman"/>
                <w:color w:val="000000"/>
                <w:lang w:eastAsia="nb-NO"/>
              </w:rPr>
              <w:t> </w:t>
            </w:r>
          </w:p>
        </w:tc>
        <w:tc>
          <w:tcPr>
            <w:tcW w:w="1671" w:type="dxa"/>
            <w:tcBorders>
              <w:top w:val="single" w:sz="4" w:space="0" w:color="auto"/>
              <w:left w:val="nil"/>
              <w:bottom w:val="single" w:sz="4" w:space="0" w:color="auto"/>
              <w:right w:val="single" w:sz="8" w:space="0" w:color="auto"/>
            </w:tcBorders>
            <w:noWrap/>
            <w:vAlign w:val="bottom"/>
            <w:hideMark/>
          </w:tcPr>
          <w:p w14:paraId="5F4B935F" w14:textId="77777777" w:rsidR="00155EDA" w:rsidRPr="00155EDA" w:rsidRDefault="00155EDA" w:rsidP="00155EDA">
            <w:pPr>
              <w:spacing w:after="0" w:line="240" w:lineRule="auto"/>
              <w:rPr>
                <w:rFonts w:ascii="Aptos Narrow" w:eastAsia="Times New Roman" w:hAnsi="Aptos Narrow" w:cs="Times New Roman"/>
                <w:color w:val="000000"/>
                <w:lang w:eastAsia="nb-NO"/>
              </w:rPr>
            </w:pPr>
            <w:r w:rsidRPr="00155EDA">
              <w:rPr>
                <w:rFonts w:ascii="Aptos Narrow" w:eastAsia="Times New Roman" w:hAnsi="Aptos Narrow" w:cs="Times New Roman"/>
                <w:color w:val="000000"/>
                <w:lang w:eastAsia="nb-NO"/>
              </w:rPr>
              <w:t> </w:t>
            </w:r>
          </w:p>
        </w:tc>
      </w:tr>
      <w:tr w:rsidR="00E766FA" w:rsidRPr="00155EDA" w14:paraId="3DEFD315" w14:textId="77777777" w:rsidTr="2B4B0056">
        <w:trPr>
          <w:trHeight w:val="2080"/>
        </w:trPr>
        <w:tc>
          <w:tcPr>
            <w:tcW w:w="1098" w:type="dxa"/>
            <w:tcBorders>
              <w:top w:val="single" w:sz="4" w:space="0" w:color="auto"/>
              <w:left w:val="single" w:sz="8" w:space="0" w:color="auto"/>
              <w:bottom w:val="single" w:sz="4" w:space="0" w:color="auto"/>
              <w:right w:val="single" w:sz="4" w:space="0" w:color="auto"/>
            </w:tcBorders>
            <w:vAlign w:val="center"/>
            <w:hideMark/>
          </w:tcPr>
          <w:p w14:paraId="455788C1" w14:textId="77777777" w:rsidR="00155EDA" w:rsidRPr="00155EDA" w:rsidRDefault="00155EDA" w:rsidP="00155EDA">
            <w:pPr>
              <w:spacing w:after="0" w:line="240" w:lineRule="auto"/>
              <w:jc w:val="center"/>
              <w:rPr>
                <w:rFonts w:eastAsia="Times New Roman" w:cs="Times New Roman"/>
                <w:color w:val="auto"/>
                <w:sz w:val="24"/>
                <w:szCs w:val="24"/>
                <w:u w:val="single"/>
                <w:lang w:eastAsia="nb-NO"/>
              </w:rPr>
            </w:pPr>
            <w:r w:rsidRPr="00155EDA">
              <w:rPr>
                <w:rFonts w:eastAsia="Times New Roman" w:cs="Times New Roman"/>
                <w:color w:val="auto"/>
                <w:sz w:val="24"/>
                <w:szCs w:val="24"/>
                <w:u w:val="single"/>
                <w:lang w:eastAsia="nb-NO"/>
              </w:rPr>
              <w:t>11 </w:t>
            </w:r>
          </w:p>
        </w:tc>
        <w:tc>
          <w:tcPr>
            <w:tcW w:w="1624" w:type="dxa"/>
            <w:tcBorders>
              <w:top w:val="single" w:sz="4" w:space="0" w:color="auto"/>
              <w:left w:val="nil"/>
              <w:bottom w:val="single" w:sz="4" w:space="0" w:color="auto"/>
              <w:right w:val="single" w:sz="4" w:space="0" w:color="auto"/>
            </w:tcBorders>
            <w:vAlign w:val="center"/>
            <w:hideMark/>
          </w:tcPr>
          <w:p w14:paraId="4A262842" w14:textId="77777777" w:rsidR="00155EDA" w:rsidRPr="00E94342" w:rsidRDefault="00155EDA" w:rsidP="00E94342">
            <w:pPr>
              <w:spacing w:after="0" w:line="240" w:lineRule="auto"/>
              <w:rPr>
                <w:rFonts w:eastAsia="Times New Roman" w:cs="Times New Roman"/>
                <w:color w:val="000000"/>
                <w:sz w:val="24"/>
                <w:szCs w:val="24"/>
                <w:lang w:eastAsia="nb-NO"/>
              </w:rPr>
            </w:pPr>
            <w:r w:rsidRPr="00E94342">
              <w:rPr>
                <w:rFonts w:eastAsia="Times New Roman" w:cs="Times New Roman"/>
                <w:color w:val="000000"/>
                <w:sz w:val="24"/>
                <w:szCs w:val="24"/>
                <w:lang w:eastAsia="nb-NO"/>
              </w:rPr>
              <w:t xml:space="preserve">Leverings-sikkerhet </w:t>
            </w:r>
          </w:p>
        </w:tc>
        <w:tc>
          <w:tcPr>
            <w:tcW w:w="2538" w:type="dxa"/>
            <w:tcBorders>
              <w:top w:val="single" w:sz="4" w:space="0" w:color="auto"/>
              <w:left w:val="nil"/>
              <w:bottom w:val="single" w:sz="4" w:space="0" w:color="auto"/>
              <w:right w:val="single" w:sz="4" w:space="0" w:color="auto"/>
            </w:tcBorders>
            <w:vAlign w:val="center"/>
            <w:hideMark/>
          </w:tcPr>
          <w:p w14:paraId="34E34524" w14:textId="77777777" w:rsidR="00155EDA" w:rsidRPr="00E94342" w:rsidRDefault="00155EDA" w:rsidP="00E94342">
            <w:pPr>
              <w:spacing w:after="0" w:line="240" w:lineRule="auto"/>
              <w:rPr>
                <w:rFonts w:eastAsia="Times New Roman" w:cs="Times New Roman"/>
                <w:color w:val="000000"/>
                <w:sz w:val="24"/>
                <w:szCs w:val="24"/>
                <w:lang w:eastAsia="nb-NO"/>
              </w:rPr>
            </w:pPr>
            <w:r w:rsidRPr="00E94342">
              <w:rPr>
                <w:rFonts w:eastAsia="Times New Roman" w:cs="Times New Roman"/>
                <w:color w:val="000000"/>
                <w:sz w:val="24"/>
                <w:szCs w:val="24"/>
                <w:lang w:eastAsia="nb-NO"/>
              </w:rPr>
              <w:t xml:space="preserve">Beskriv rutiner for leveringssikkerhet ved sesongtopper og høytider. </w:t>
            </w:r>
          </w:p>
        </w:tc>
        <w:tc>
          <w:tcPr>
            <w:tcW w:w="1082" w:type="dxa"/>
            <w:tcBorders>
              <w:top w:val="single" w:sz="4" w:space="0" w:color="auto"/>
              <w:left w:val="nil"/>
              <w:bottom w:val="single" w:sz="4" w:space="0" w:color="auto"/>
              <w:right w:val="nil"/>
            </w:tcBorders>
            <w:vAlign w:val="center"/>
            <w:hideMark/>
          </w:tcPr>
          <w:p w14:paraId="0DE055C4" w14:textId="77777777" w:rsidR="00155EDA" w:rsidRPr="00155EDA" w:rsidRDefault="00155EDA" w:rsidP="00155EDA">
            <w:pPr>
              <w:spacing w:after="0" w:line="240" w:lineRule="auto"/>
              <w:jc w:val="center"/>
              <w:rPr>
                <w:rFonts w:ascii="Aptos Display" w:eastAsia="Times New Roman" w:hAnsi="Aptos Display" w:cs="Times New Roman"/>
                <w:color w:val="000000"/>
                <w:sz w:val="24"/>
                <w:szCs w:val="24"/>
                <w:lang w:eastAsia="nb-NO"/>
              </w:rPr>
            </w:pPr>
            <w:r w:rsidRPr="00155EDA">
              <w:rPr>
                <w:rFonts w:ascii="Aptos Display" w:eastAsia="Times New Roman" w:hAnsi="Aptos Display" w:cs="Times New Roman"/>
                <w:color w:val="000000"/>
                <w:sz w:val="24"/>
                <w:szCs w:val="24"/>
                <w:lang w:eastAsia="nb-NO"/>
              </w:rPr>
              <w:t>A*</w:t>
            </w:r>
          </w:p>
        </w:tc>
        <w:tc>
          <w:tcPr>
            <w:tcW w:w="667" w:type="dxa"/>
            <w:tcBorders>
              <w:top w:val="single" w:sz="4" w:space="0" w:color="auto"/>
              <w:left w:val="single" w:sz="8" w:space="0" w:color="auto"/>
              <w:bottom w:val="single" w:sz="4" w:space="0" w:color="auto"/>
              <w:right w:val="single" w:sz="4" w:space="0" w:color="auto"/>
            </w:tcBorders>
            <w:noWrap/>
            <w:vAlign w:val="bottom"/>
            <w:hideMark/>
          </w:tcPr>
          <w:p w14:paraId="7246F1F4" w14:textId="77777777" w:rsidR="00155EDA" w:rsidRPr="00155EDA" w:rsidRDefault="00155EDA" w:rsidP="00155EDA">
            <w:pPr>
              <w:spacing w:after="0" w:line="240" w:lineRule="auto"/>
              <w:rPr>
                <w:rFonts w:ascii="Aptos Narrow" w:eastAsia="Times New Roman" w:hAnsi="Aptos Narrow" w:cs="Times New Roman"/>
                <w:color w:val="000000"/>
                <w:lang w:eastAsia="nb-NO"/>
              </w:rPr>
            </w:pPr>
            <w:r w:rsidRPr="00155EDA">
              <w:rPr>
                <w:rFonts w:ascii="Aptos Narrow" w:eastAsia="Times New Roman" w:hAnsi="Aptos Narrow" w:cs="Times New Roman"/>
                <w:color w:val="000000"/>
                <w:lang w:eastAsia="nb-NO"/>
              </w:rPr>
              <w:t> </w:t>
            </w:r>
          </w:p>
        </w:tc>
        <w:tc>
          <w:tcPr>
            <w:tcW w:w="1671" w:type="dxa"/>
            <w:tcBorders>
              <w:top w:val="single" w:sz="4" w:space="0" w:color="auto"/>
              <w:left w:val="nil"/>
              <w:bottom w:val="single" w:sz="4" w:space="0" w:color="auto"/>
              <w:right w:val="single" w:sz="8" w:space="0" w:color="auto"/>
            </w:tcBorders>
            <w:noWrap/>
            <w:vAlign w:val="bottom"/>
            <w:hideMark/>
          </w:tcPr>
          <w:p w14:paraId="26BD0EDC" w14:textId="77777777" w:rsidR="00155EDA" w:rsidRPr="00155EDA" w:rsidRDefault="00155EDA" w:rsidP="00155EDA">
            <w:pPr>
              <w:spacing w:after="0" w:line="240" w:lineRule="auto"/>
              <w:rPr>
                <w:rFonts w:ascii="Aptos Narrow" w:eastAsia="Times New Roman" w:hAnsi="Aptos Narrow" w:cs="Times New Roman"/>
                <w:color w:val="000000"/>
                <w:lang w:eastAsia="nb-NO"/>
              </w:rPr>
            </w:pPr>
            <w:r w:rsidRPr="00155EDA">
              <w:rPr>
                <w:rFonts w:ascii="Aptos Narrow" w:eastAsia="Times New Roman" w:hAnsi="Aptos Narrow" w:cs="Times New Roman"/>
                <w:color w:val="000000"/>
                <w:lang w:eastAsia="nb-NO"/>
              </w:rPr>
              <w:t> </w:t>
            </w:r>
          </w:p>
        </w:tc>
      </w:tr>
      <w:tr w:rsidR="00E766FA" w:rsidRPr="00155EDA" w14:paraId="26BCEEA1" w14:textId="77777777" w:rsidTr="2B4B0056">
        <w:trPr>
          <w:trHeight w:val="4830"/>
        </w:trPr>
        <w:tc>
          <w:tcPr>
            <w:tcW w:w="1098" w:type="dxa"/>
            <w:tcBorders>
              <w:top w:val="nil"/>
              <w:left w:val="single" w:sz="8" w:space="0" w:color="auto"/>
              <w:bottom w:val="single" w:sz="4" w:space="0" w:color="auto"/>
              <w:right w:val="single" w:sz="4" w:space="0" w:color="auto"/>
            </w:tcBorders>
            <w:vAlign w:val="center"/>
            <w:hideMark/>
          </w:tcPr>
          <w:p w14:paraId="34819935" w14:textId="77777777" w:rsidR="00155EDA" w:rsidRPr="00155EDA" w:rsidRDefault="00155EDA" w:rsidP="00155EDA">
            <w:pPr>
              <w:spacing w:after="0" w:line="240" w:lineRule="auto"/>
              <w:jc w:val="center"/>
              <w:rPr>
                <w:rFonts w:eastAsia="Times New Roman" w:cs="Times New Roman"/>
                <w:color w:val="auto"/>
                <w:sz w:val="24"/>
                <w:szCs w:val="24"/>
                <w:u w:val="single"/>
                <w:lang w:eastAsia="nb-NO"/>
              </w:rPr>
            </w:pPr>
            <w:r w:rsidRPr="00155EDA">
              <w:rPr>
                <w:rFonts w:eastAsia="Times New Roman" w:cs="Times New Roman"/>
                <w:color w:val="auto"/>
                <w:sz w:val="24"/>
                <w:szCs w:val="24"/>
                <w:u w:val="single"/>
                <w:lang w:eastAsia="nb-NO"/>
              </w:rPr>
              <w:t>12</w:t>
            </w:r>
          </w:p>
        </w:tc>
        <w:tc>
          <w:tcPr>
            <w:tcW w:w="1624" w:type="dxa"/>
            <w:tcBorders>
              <w:top w:val="nil"/>
              <w:left w:val="nil"/>
              <w:bottom w:val="single" w:sz="4" w:space="0" w:color="auto"/>
              <w:right w:val="single" w:sz="4" w:space="0" w:color="auto"/>
            </w:tcBorders>
            <w:vAlign w:val="center"/>
            <w:hideMark/>
          </w:tcPr>
          <w:p w14:paraId="6ADF5227" w14:textId="77777777" w:rsidR="00155EDA" w:rsidRPr="00E94342" w:rsidRDefault="00155EDA" w:rsidP="00E94342">
            <w:pPr>
              <w:spacing w:after="0" w:line="240" w:lineRule="auto"/>
              <w:rPr>
                <w:rFonts w:eastAsia="Times New Roman" w:cs="Times New Roman"/>
                <w:color w:val="000000"/>
                <w:sz w:val="24"/>
                <w:szCs w:val="24"/>
                <w:lang w:eastAsia="nb-NO"/>
              </w:rPr>
            </w:pPr>
            <w:r w:rsidRPr="00E94342">
              <w:rPr>
                <w:rFonts w:eastAsia="Times New Roman" w:cs="Times New Roman"/>
                <w:color w:val="000000"/>
                <w:sz w:val="24"/>
                <w:szCs w:val="24"/>
                <w:lang w:eastAsia="nb-NO"/>
              </w:rPr>
              <w:t>Kurs</w:t>
            </w:r>
          </w:p>
        </w:tc>
        <w:tc>
          <w:tcPr>
            <w:tcW w:w="2538" w:type="dxa"/>
            <w:tcBorders>
              <w:top w:val="nil"/>
              <w:left w:val="nil"/>
              <w:bottom w:val="single" w:sz="4" w:space="0" w:color="auto"/>
              <w:right w:val="single" w:sz="4" w:space="0" w:color="auto"/>
            </w:tcBorders>
            <w:vAlign w:val="center"/>
            <w:hideMark/>
          </w:tcPr>
          <w:p w14:paraId="0E501102" w14:textId="77777777" w:rsidR="005251C6" w:rsidRPr="00096C49" w:rsidRDefault="00155EDA" w:rsidP="00E94342">
            <w:pPr>
              <w:spacing w:after="0" w:line="240" w:lineRule="auto"/>
              <w:rPr>
                <w:rFonts w:eastAsia="Times New Roman" w:cs="Times New Roman"/>
                <w:sz w:val="24"/>
                <w:szCs w:val="24"/>
                <w:lang w:eastAsia="nb-NO"/>
              </w:rPr>
            </w:pPr>
            <w:r w:rsidRPr="00096C49">
              <w:rPr>
                <w:rFonts w:eastAsia="Times New Roman" w:cs="Times New Roman"/>
                <w:sz w:val="24"/>
                <w:szCs w:val="24"/>
                <w:lang w:eastAsia="nb-NO"/>
              </w:rPr>
              <w:t xml:space="preserve">Leverandøren må inneha kompetanse og kapasitet til å holde kurs i oppsett av enkle blomsterdekorasjoner og oppsett i vaser. Ønsket frekvens er 1 gang pr år av 4 timers varighet.    </w:t>
            </w:r>
          </w:p>
          <w:p w14:paraId="333E68AE" w14:textId="5A06A0ED" w:rsidR="00155EDA" w:rsidRDefault="005251C6" w:rsidP="00E94342">
            <w:pPr>
              <w:spacing w:after="0" w:line="240" w:lineRule="auto"/>
              <w:rPr>
                <w:rFonts w:eastAsia="Times New Roman" w:cs="Times New Roman"/>
                <w:sz w:val="24"/>
                <w:szCs w:val="24"/>
                <w:lang w:eastAsia="nb-NO"/>
              </w:rPr>
            </w:pPr>
            <w:r w:rsidRPr="00096C49">
              <w:rPr>
                <w:rFonts w:eastAsia="Times New Roman" w:cs="Times New Roman"/>
                <w:sz w:val="24"/>
                <w:szCs w:val="24"/>
                <w:lang w:eastAsia="nb-NO"/>
              </w:rPr>
              <w:t>Det vil bli lagt vekt på leverandørens kompetanse og evne</w:t>
            </w:r>
            <w:r>
              <w:rPr>
                <w:rFonts w:eastAsia="Times New Roman" w:cs="Times New Roman"/>
                <w:sz w:val="24"/>
                <w:szCs w:val="24"/>
                <w:lang w:eastAsia="nb-NO"/>
              </w:rPr>
              <w:t xml:space="preserve"> </w:t>
            </w:r>
            <w:r w:rsidR="00676682">
              <w:rPr>
                <w:rFonts w:eastAsia="Times New Roman" w:cs="Times New Roman"/>
                <w:sz w:val="24"/>
                <w:szCs w:val="24"/>
                <w:lang w:eastAsia="nb-NO"/>
              </w:rPr>
              <w:t xml:space="preserve">til å formidle fagstoff, erfaring fra </w:t>
            </w:r>
            <w:r w:rsidR="00062C9A">
              <w:rPr>
                <w:rFonts w:eastAsia="Times New Roman" w:cs="Times New Roman"/>
                <w:sz w:val="24"/>
                <w:szCs w:val="24"/>
                <w:lang w:eastAsia="nb-NO"/>
              </w:rPr>
              <w:t xml:space="preserve">gjennomføring av </w:t>
            </w:r>
            <w:r w:rsidR="00676682">
              <w:rPr>
                <w:rFonts w:eastAsia="Times New Roman" w:cs="Times New Roman"/>
                <w:sz w:val="24"/>
                <w:szCs w:val="24"/>
                <w:lang w:eastAsia="nb-NO"/>
              </w:rPr>
              <w:t xml:space="preserve">tilsvarende kurs/ opplæring </w:t>
            </w:r>
            <w:r w:rsidR="672A1F94" w:rsidRPr="2B4B0056">
              <w:rPr>
                <w:rFonts w:eastAsia="Times New Roman" w:cs="Times New Roman"/>
                <w:sz w:val="24"/>
                <w:szCs w:val="24"/>
                <w:lang w:eastAsia="nb-NO"/>
              </w:rPr>
              <w:t>.</w:t>
            </w:r>
          </w:p>
          <w:p w14:paraId="74D85DAE" w14:textId="77777777" w:rsidR="00096C49" w:rsidRDefault="00096C49" w:rsidP="00E94342">
            <w:pPr>
              <w:spacing w:after="0" w:line="240" w:lineRule="auto"/>
              <w:rPr>
                <w:rFonts w:eastAsia="Times New Roman" w:cs="Times New Roman"/>
                <w:sz w:val="24"/>
                <w:szCs w:val="24"/>
                <w:lang w:eastAsia="nb-NO"/>
              </w:rPr>
            </w:pPr>
          </w:p>
          <w:p w14:paraId="4ABE650B" w14:textId="4771D3D5" w:rsidR="00096C49" w:rsidRPr="00096C49" w:rsidRDefault="009A254F" w:rsidP="00E94342">
            <w:pPr>
              <w:spacing w:after="0" w:line="240" w:lineRule="auto"/>
              <w:rPr>
                <w:rFonts w:eastAsia="Times New Roman" w:cs="Times New Roman"/>
                <w:sz w:val="24"/>
                <w:szCs w:val="24"/>
                <w:lang w:eastAsia="nb-NO"/>
              </w:rPr>
            </w:pPr>
            <w:r w:rsidRPr="00096C49">
              <w:rPr>
                <w:rFonts w:eastAsia="Times New Roman" w:cs="Times New Roman"/>
                <w:sz w:val="24"/>
                <w:szCs w:val="24"/>
                <w:lang w:eastAsia="nb-NO"/>
              </w:rPr>
              <w:t>Dokumentasjon:</w:t>
            </w:r>
          </w:p>
          <w:p w14:paraId="05E26E87" w14:textId="77777777" w:rsidR="00096C49" w:rsidRDefault="00096C49" w:rsidP="00E94342">
            <w:pPr>
              <w:spacing w:after="0" w:line="240" w:lineRule="auto"/>
              <w:rPr>
                <w:rFonts w:eastAsia="Times New Roman" w:cs="Times New Roman"/>
                <w:sz w:val="24"/>
                <w:szCs w:val="24"/>
                <w:lang w:eastAsia="nb-NO"/>
              </w:rPr>
            </w:pPr>
            <w:r>
              <w:rPr>
                <w:rFonts w:eastAsia="Times New Roman" w:cs="Times New Roman"/>
                <w:sz w:val="24"/>
                <w:szCs w:val="24"/>
                <w:lang w:eastAsia="nb-NO"/>
              </w:rPr>
              <w:t>*</w:t>
            </w:r>
            <w:r w:rsidR="009A254F" w:rsidRPr="009511E3">
              <w:rPr>
                <w:rFonts w:eastAsia="Times New Roman" w:cs="Times New Roman"/>
                <w:sz w:val="24"/>
                <w:szCs w:val="24"/>
                <w:lang w:eastAsia="nb-NO"/>
              </w:rPr>
              <w:t xml:space="preserve"> CV for personell som </w:t>
            </w:r>
            <w:r w:rsidR="009511E3" w:rsidRPr="009511E3">
              <w:rPr>
                <w:rFonts w:eastAsia="Times New Roman" w:cs="Times New Roman"/>
                <w:sz w:val="24"/>
                <w:szCs w:val="24"/>
                <w:lang w:eastAsia="nb-NO"/>
              </w:rPr>
              <w:t xml:space="preserve">holder kurs, </w:t>
            </w:r>
          </w:p>
          <w:p w14:paraId="145FA273" w14:textId="5AB6E7E4" w:rsidR="009A254F" w:rsidRPr="009511E3" w:rsidRDefault="00096C49" w:rsidP="00E94342">
            <w:pPr>
              <w:spacing w:after="0" w:line="240" w:lineRule="auto"/>
              <w:rPr>
                <w:rFonts w:eastAsia="Times New Roman" w:cs="Times New Roman"/>
                <w:color w:val="000000"/>
                <w:sz w:val="24"/>
                <w:szCs w:val="24"/>
                <w:lang w:eastAsia="nb-NO"/>
              </w:rPr>
            </w:pPr>
            <w:r>
              <w:rPr>
                <w:rFonts w:eastAsia="Times New Roman" w:cs="Times New Roman"/>
                <w:sz w:val="24"/>
                <w:szCs w:val="24"/>
                <w:lang w:eastAsia="nb-NO"/>
              </w:rPr>
              <w:t>*</w:t>
            </w:r>
            <w:r w:rsidR="009511E3" w:rsidRPr="009511E3">
              <w:rPr>
                <w:rFonts w:eastAsia="Times New Roman" w:cs="Times New Roman"/>
                <w:sz w:val="24"/>
                <w:szCs w:val="24"/>
                <w:lang w:eastAsia="nb-NO"/>
              </w:rPr>
              <w:t>besk</w:t>
            </w:r>
            <w:r w:rsidR="009511E3">
              <w:rPr>
                <w:rFonts w:eastAsia="Times New Roman" w:cs="Times New Roman"/>
                <w:sz w:val="24"/>
                <w:szCs w:val="24"/>
                <w:lang w:eastAsia="nb-NO"/>
              </w:rPr>
              <w:t xml:space="preserve">rivelse av 2- 3 relevant kursoppdrag </w:t>
            </w:r>
            <w:r w:rsidR="00FA16A1">
              <w:rPr>
                <w:rFonts w:eastAsia="Times New Roman" w:cs="Times New Roman"/>
                <w:sz w:val="24"/>
                <w:szCs w:val="24"/>
                <w:lang w:eastAsia="nb-NO"/>
              </w:rPr>
              <w:t xml:space="preserve">inkludert målgruppe, innhold og omfang. </w:t>
            </w:r>
          </w:p>
        </w:tc>
        <w:tc>
          <w:tcPr>
            <w:tcW w:w="1082" w:type="dxa"/>
            <w:tcBorders>
              <w:top w:val="nil"/>
              <w:left w:val="nil"/>
              <w:bottom w:val="single" w:sz="4" w:space="0" w:color="auto"/>
              <w:right w:val="nil"/>
            </w:tcBorders>
            <w:vAlign w:val="center"/>
            <w:hideMark/>
          </w:tcPr>
          <w:p w14:paraId="33E7C80E" w14:textId="77777777" w:rsidR="00155EDA" w:rsidRPr="00155EDA" w:rsidRDefault="00155EDA" w:rsidP="00155EDA">
            <w:pPr>
              <w:spacing w:after="0" w:line="240" w:lineRule="auto"/>
              <w:jc w:val="center"/>
              <w:rPr>
                <w:rFonts w:ascii="Aptos Display" w:eastAsia="Times New Roman" w:hAnsi="Aptos Display" w:cs="Times New Roman"/>
                <w:color w:val="000000"/>
                <w:sz w:val="24"/>
                <w:szCs w:val="24"/>
                <w:lang w:eastAsia="nb-NO"/>
              </w:rPr>
            </w:pPr>
            <w:r w:rsidRPr="00155EDA">
              <w:rPr>
                <w:rFonts w:ascii="Aptos Display" w:eastAsia="Times New Roman" w:hAnsi="Aptos Display" w:cs="Times New Roman"/>
                <w:color w:val="000000"/>
                <w:sz w:val="24"/>
                <w:szCs w:val="24"/>
                <w:lang w:eastAsia="nb-NO"/>
              </w:rPr>
              <w:t>A*</w:t>
            </w:r>
          </w:p>
        </w:tc>
        <w:tc>
          <w:tcPr>
            <w:tcW w:w="667" w:type="dxa"/>
            <w:tcBorders>
              <w:top w:val="nil"/>
              <w:left w:val="single" w:sz="8" w:space="0" w:color="auto"/>
              <w:bottom w:val="single" w:sz="4" w:space="0" w:color="auto"/>
              <w:right w:val="single" w:sz="4" w:space="0" w:color="auto"/>
            </w:tcBorders>
            <w:noWrap/>
            <w:vAlign w:val="bottom"/>
            <w:hideMark/>
          </w:tcPr>
          <w:p w14:paraId="5DF2965A" w14:textId="77777777" w:rsidR="00155EDA" w:rsidRPr="00155EDA" w:rsidRDefault="00155EDA" w:rsidP="00155EDA">
            <w:pPr>
              <w:spacing w:after="0" w:line="240" w:lineRule="auto"/>
              <w:rPr>
                <w:rFonts w:ascii="Aptos Narrow" w:eastAsia="Times New Roman" w:hAnsi="Aptos Narrow" w:cs="Times New Roman"/>
                <w:color w:val="000000"/>
                <w:lang w:eastAsia="nb-NO"/>
              </w:rPr>
            </w:pPr>
            <w:r w:rsidRPr="00155EDA">
              <w:rPr>
                <w:rFonts w:ascii="Aptos Narrow" w:eastAsia="Times New Roman" w:hAnsi="Aptos Narrow" w:cs="Times New Roman"/>
                <w:color w:val="000000"/>
                <w:lang w:eastAsia="nb-NO"/>
              </w:rPr>
              <w:t> </w:t>
            </w:r>
          </w:p>
        </w:tc>
        <w:tc>
          <w:tcPr>
            <w:tcW w:w="1671" w:type="dxa"/>
            <w:tcBorders>
              <w:top w:val="nil"/>
              <w:left w:val="nil"/>
              <w:bottom w:val="single" w:sz="4" w:space="0" w:color="auto"/>
              <w:right w:val="single" w:sz="8" w:space="0" w:color="auto"/>
            </w:tcBorders>
            <w:noWrap/>
            <w:vAlign w:val="bottom"/>
            <w:hideMark/>
          </w:tcPr>
          <w:p w14:paraId="3E7EEFA9" w14:textId="77777777" w:rsidR="00155EDA" w:rsidRPr="00155EDA" w:rsidRDefault="00155EDA" w:rsidP="00155EDA">
            <w:pPr>
              <w:spacing w:after="0" w:line="240" w:lineRule="auto"/>
              <w:rPr>
                <w:rFonts w:ascii="Aptos Narrow" w:eastAsia="Times New Roman" w:hAnsi="Aptos Narrow" w:cs="Times New Roman"/>
                <w:color w:val="000000"/>
                <w:lang w:eastAsia="nb-NO"/>
              </w:rPr>
            </w:pPr>
            <w:r w:rsidRPr="00155EDA">
              <w:rPr>
                <w:rFonts w:ascii="Aptos Narrow" w:eastAsia="Times New Roman" w:hAnsi="Aptos Narrow" w:cs="Times New Roman"/>
                <w:color w:val="000000"/>
                <w:lang w:eastAsia="nb-NO"/>
              </w:rPr>
              <w:t> </w:t>
            </w:r>
          </w:p>
        </w:tc>
      </w:tr>
      <w:tr w:rsidR="00E766FA" w:rsidRPr="00155EDA" w14:paraId="2D22D958" w14:textId="77777777" w:rsidTr="2B4B0056">
        <w:trPr>
          <w:trHeight w:val="2880"/>
        </w:trPr>
        <w:tc>
          <w:tcPr>
            <w:tcW w:w="1098" w:type="dxa"/>
            <w:vMerge w:val="restart"/>
            <w:tcBorders>
              <w:top w:val="single" w:sz="4" w:space="0" w:color="auto"/>
              <w:left w:val="single" w:sz="8" w:space="0" w:color="auto"/>
              <w:bottom w:val="single" w:sz="4" w:space="0" w:color="auto"/>
              <w:right w:val="single" w:sz="4" w:space="0" w:color="auto"/>
            </w:tcBorders>
            <w:vAlign w:val="center"/>
            <w:hideMark/>
          </w:tcPr>
          <w:p w14:paraId="391B4DDC" w14:textId="77777777" w:rsidR="00155EDA" w:rsidRPr="00155EDA" w:rsidRDefault="00155EDA" w:rsidP="00155EDA">
            <w:pPr>
              <w:spacing w:after="0" w:line="240" w:lineRule="auto"/>
              <w:jc w:val="center"/>
              <w:rPr>
                <w:rFonts w:eastAsia="Times New Roman" w:cs="Times New Roman"/>
                <w:color w:val="auto"/>
                <w:sz w:val="24"/>
                <w:szCs w:val="24"/>
                <w:u w:val="single"/>
                <w:lang w:eastAsia="nb-NO"/>
              </w:rPr>
            </w:pPr>
            <w:r w:rsidRPr="00155EDA">
              <w:rPr>
                <w:rFonts w:eastAsia="Times New Roman" w:cs="Times New Roman"/>
                <w:color w:val="auto"/>
                <w:sz w:val="24"/>
                <w:szCs w:val="24"/>
                <w:u w:val="single"/>
                <w:lang w:eastAsia="nb-NO"/>
              </w:rPr>
              <w:lastRenderedPageBreak/>
              <w:t>13</w:t>
            </w:r>
          </w:p>
        </w:tc>
        <w:tc>
          <w:tcPr>
            <w:tcW w:w="1624" w:type="dxa"/>
            <w:vMerge w:val="restart"/>
            <w:tcBorders>
              <w:top w:val="single" w:sz="4" w:space="0" w:color="auto"/>
              <w:left w:val="single" w:sz="4" w:space="0" w:color="auto"/>
              <w:bottom w:val="single" w:sz="4" w:space="0" w:color="auto"/>
              <w:right w:val="single" w:sz="4" w:space="0" w:color="auto"/>
            </w:tcBorders>
            <w:vAlign w:val="center"/>
            <w:hideMark/>
          </w:tcPr>
          <w:p w14:paraId="6786D3AD" w14:textId="77777777" w:rsidR="00155EDA" w:rsidRPr="00E94342" w:rsidRDefault="00155EDA" w:rsidP="00E94342">
            <w:pPr>
              <w:spacing w:after="0" w:line="240" w:lineRule="auto"/>
              <w:rPr>
                <w:rFonts w:eastAsia="Times New Roman" w:cs="Times New Roman"/>
                <w:color w:val="000000"/>
                <w:sz w:val="24"/>
                <w:szCs w:val="24"/>
                <w:lang w:eastAsia="nb-NO"/>
              </w:rPr>
            </w:pPr>
            <w:r w:rsidRPr="00E94342">
              <w:rPr>
                <w:rFonts w:eastAsia="Times New Roman" w:cs="Times New Roman"/>
                <w:color w:val="000000"/>
                <w:sz w:val="24"/>
                <w:szCs w:val="24"/>
                <w:lang w:eastAsia="nb-NO"/>
              </w:rPr>
              <w:t xml:space="preserve">Vareprøver </w:t>
            </w:r>
          </w:p>
        </w:tc>
        <w:tc>
          <w:tcPr>
            <w:tcW w:w="2538" w:type="dxa"/>
            <w:tcBorders>
              <w:top w:val="single" w:sz="4" w:space="0" w:color="auto"/>
              <w:left w:val="nil"/>
              <w:right w:val="single" w:sz="4" w:space="0" w:color="auto"/>
            </w:tcBorders>
            <w:vAlign w:val="center"/>
            <w:hideMark/>
          </w:tcPr>
          <w:p w14:paraId="3A737D1F" w14:textId="77777777" w:rsidR="00155EDA" w:rsidRPr="00E94342" w:rsidRDefault="00155EDA" w:rsidP="00E94342">
            <w:pPr>
              <w:spacing w:after="0" w:line="240" w:lineRule="auto"/>
              <w:rPr>
                <w:rFonts w:eastAsia="Times New Roman" w:cs="Times New Roman"/>
                <w:color w:val="000000"/>
                <w:sz w:val="24"/>
                <w:szCs w:val="24"/>
                <w:lang w:eastAsia="nb-NO"/>
              </w:rPr>
            </w:pPr>
            <w:r w:rsidRPr="00E94342">
              <w:rPr>
                <w:rFonts w:eastAsia="Times New Roman" w:cs="Times New Roman"/>
                <w:color w:val="000000"/>
                <w:sz w:val="24"/>
                <w:szCs w:val="24"/>
                <w:lang w:eastAsia="nb-NO"/>
              </w:rPr>
              <w:t>Leverandøren skal levere vareprøve på ferdig oppsatt dekorasjon, ovalformet med bredde 20- 25 cm / lengde 50 cm, prisklasse kr 1500,- eks. mva.</w:t>
            </w:r>
          </w:p>
        </w:tc>
        <w:tc>
          <w:tcPr>
            <w:tcW w:w="1082" w:type="dxa"/>
            <w:vMerge w:val="restart"/>
            <w:tcBorders>
              <w:top w:val="single" w:sz="4" w:space="0" w:color="auto"/>
              <w:left w:val="single" w:sz="4" w:space="0" w:color="auto"/>
              <w:right w:val="nil"/>
            </w:tcBorders>
            <w:vAlign w:val="center"/>
            <w:hideMark/>
          </w:tcPr>
          <w:p w14:paraId="7B93EFF7" w14:textId="77777777" w:rsidR="00155EDA" w:rsidRPr="00155EDA" w:rsidRDefault="00155EDA" w:rsidP="00155EDA">
            <w:pPr>
              <w:spacing w:after="0" w:line="240" w:lineRule="auto"/>
              <w:jc w:val="center"/>
              <w:rPr>
                <w:rFonts w:ascii="Aptos Display" w:eastAsia="Times New Roman" w:hAnsi="Aptos Display" w:cs="Times New Roman"/>
                <w:color w:val="000000"/>
                <w:sz w:val="24"/>
                <w:szCs w:val="24"/>
                <w:lang w:eastAsia="nb-NO"/>
              </w:rPr>
            </w:pPr>
            <w:r w:rsidRPr="00155EDA">
              <w:rPr>
                <w:rFonts w:ascii="Aptos Display" w:eastAsia="Times New Roman" w:hAnsi="Aptos Display" w:cs="Times New Roman"/>
                <w:color w:val="000000"/>
                <w:sz w:val="24"/>
                <w:szCs w:val="24"/>
                <w:lang w:eastAsia="nb-NO"/>
              </w:rPr>
              <w:t>A*</w:t>
            </w:r>
          </w:p>
        </w:tc>
        <w:tc>
          <w:tcPr>
            <w:tcW w:w="667" w:type="dxa"/>
            <w:tcBorders>
              <w:top w:val="single" w:sz="4" w:space="0" w:color="auto"/>
              <w:left w:val="single" w:sz="8" w:space="0" w:color="auto"/>
              <w:right w:val="single" w:sz="4" w:space="0" w:color="auto"/>
            </w:tcBorders>
            <w:noWrap/>
            <w:vAlign w:val="bottom"/>
            <w:hideMark/>
          </w:tcPr>
          <w:p w14:paraId="7569D189" w14:textId="77777777" w:rsidR="00155EDA" w:rsidRPr="00155EDA" w:rsidRDefault="00155EDA" w:rsidP="00155EDA">
            <w:pPr>
              <w:spacing w:after="0" w:line="240" w:lineRule="auto"/>
              <w:rPr>
                <w:rFonts w:ascii="Aptos Narrow" w:eastAsia="Times New Roman" w:hAnsi="Aptos Narrow" w:cs="Times New Roman"/>
                <w:color w:val="000000"/>
                <w:lang w:eastAsia="nb-NO"/>
              </w:rPr>
            </w:pPr>
            <w:r w:rsidRPr="00155EDA">
              <w:rPr>
                <w:rFonts w:ascii="Aptos Narrow" w:eastAsia="Times New Roman" w:hAnsi="Aptos Narrow" w:cs="Times New Roman"/>
                <w:color w:val="000000"/>
                <w:lang w:eastAsia="nb-NO"/>
              </w:rPr>
              <w:t> </w:t>
            </w:r>
          </w:p>
        </w:tc>
        <w:tc>
          <w:tcPr>
            <w:tcW w:w="1671" w:type="dxa"/>
            <w:tcBorders>
              <w:top w:val="single" w:sz="4" w:space="0" w:color="auto"/>
              <w:left w:val="nil"/>
              <w:right w:val="single" w:sz="8" w:space="0" w:color="auto"/>
            </w:tcBorders>
            <w:noWrap/>
            <w:vAlign w:val="bottom"/>
            <w:hideMark/>
          </w:tcPr>
          <w:p w14:paraId="779869E1" w14:textId="77777777" w:rsidR="00155EDA" w:rsidRPr="00155EDA" w:rsidRDefault="00155EDA" w:rsidP="00155EDA">
            <w:pPr>
              <w:spacing w:after="0" w:line="240" w:lineRule="auto"/>
              <w:rPr>
                <w:rFonts w:ascii="Aptos Narrow" w:eastAsia="Times New Roman" w:hAnsi="Aptos Narrow" w:cs="Times New Roman"/>
                <w:color w:val="000000"/>
                <w:lang w:eastAsia="nb-NO"/>
              </w:rPr>
            </w:pPr>
            <w:r w:rsidRPr="00155EDA">
              <w:rPr>
                <w:rFonts w:ascii="Aptos Narrow" w:eastAsia="Times New Roman" w:hAnsi="Aptos Narrow" w:cs="Times New Roman"/>
                <w:color w:val="000000"/>
                <w:lang w:eastAsia="nb-NO"/>
              </w:rPr>
              <w:t> </w:t>
            </w:r>
          </w:p>
        </w:tc>
      </w:tr>
      <w:tr w:rsidR="00E766FA" w:rsidRPr="00155EDA" w14:paraId="49A1DFE4" w14:textId="77777777" w:rsidTr="2B4B0056">
        <w:trPr>
          <w:trHeight w:val="1190"/>
        </w:trPr>
        <w:tc>
          <w:tcPr>
            <w:tcW w:w="1098" w:type="dxa"/>
            <w:vMerge/>
            <w:vAlign w:val="center"/>
            <w:hideMark/>
          </w:tcPr>
          <w:p w14:paraId="2CF8E182" w14:textId="77777777" w:rsidR="00155EDA" w:rsidRPr="00155EDA" w:rsidRDefault="00155EDA" w:rsidP="00155EDA">
            <w:pPr>
              <w:spacing w:after="0" w:line="240" w:lineRule="auto"/>
              <w:rPr>
                <w:rFonts w:eastAsia="Times New Roman" w:cs="Times New Roman"/>
                <w:color w:val="auto"/>
                <w:sz w:val="24"/>
                <w:szCs w:val="24"/>
                <w:u w:val="single"/>
                <w:lang w:eastAsia="nb-NO"/>
              </w:rPr>
            </w:pPr>
          </w:p>
        </w:tc>
        <w:tc>
          <w:tcPr>
            <w:tcW w:w="1624" w:type="dxa"/>
            <w:vMerge/>
            <w:vAlign w:val="center"/>
            <w:hideMark/>
          </w:tcPr>
          <w:p w14:paraId="62EFF837" w14:textId="77777777" w:rsidR="00155EDA" w:rsidRPr="00E94342" w:rsidRDefault="00155EDA" w:rsidP="00155EDA">
            <w:pPr>
              <w:spacing w:after="0" w:line="240" w:lineRule="auto"/>
              <w:rPr>
                <w:rFonts w:eastAsia="Times New Roman" w:cs="Times New Roman"/>
                <w:color w:val="000000"/>
                <w:sz w:val="24"/>
                <w:szCs w:val="24"/>
                <w:lang w:eastAsia="nb-NO"/>
              </w:rPr>
            </w:pPr>
          </w:p>
        </w:tc>
        <w:tc>
          <w:tcPr>
            <w:tcW w:w="2538" w:type="dxa"/>
            <w:tcBorders>
              <w:left w:val="nil"/>
              <w:bottom w:val="single" w:sz="4" w:space="0" w:color="auto"/>
              <w:right w:val="single" w:sz="4" w:space="0" w:color="auto"/>
            </w:tcBorders>
            <w:vAlign w:val="center"/>
            <w:hideMark/>
          </w:tcPr>
          <w:p w14:paraId="2B123477" w14:textId="139A1BFB" w:rsidR="00155EDA" w:rsidRPr="00E94342" w:rsidRDefault="00155EDA" w:rsidP="00155EDA">
            <w:pPr>
              <w:spacing w:after="0" w:line="240" w:lineRule="auto"/>
              <w:rPr>
                <w:rFonts w:eastAsia="Times New Roman" w:cs="Times New Roman"/>
                <w:color w:val="000000"/>
                <w:sz w:val="24"/>
                <w:szCs w:val="24"/>
                <w:lang w:eastAsia="nb-NO"/>
              </w:rPr>
            </w:pPr>
            <w:r w:rsidRPr="37E3851F">
              <w:rPr>
                <w:rFonts w:eastAsia="Times New Roman" w:cs="Times New Roman"/>
                <w:sz w:val="24"/>
                <w:szCs w:val="24"/>
                <w:lang w:eastAsia="nb-NO"/>
              </w:rPr>
              <w:t>Vareprøvene leveres etter tilbudsfrist</w:t>
            </w:r>
            <w:r w:rsidR="732C04E9" w:rsidRPr="37E3851F">
              <w:rPr>
                <w:rFonts w:eastAsia="Times New Roman" w:cs="Times New Roman"/>
                <w:sz w:val="24"/>
                <w:szCs w:val="24"/>
                <w:lang w:eastAsia="nb-NO"/>
              </w:rPr>
              <w:t>, etter avtale.</w:t>
            </w:r>
          </w:p>
        </w:tc>
        <w:tc>
          <w:tcPr>
            <w:tcW w:w="1082" w:type="dxa"/>
            <w:vMerge/>
            <w:vAlign w:val="center"/>
            <w:hideMark/>
          </w:tcPr>
          <w:p w14:paraId="747394F1" w14:textId="77777777" w:rsidR="00155EDA" w:rsidRPr="00155EDA" w:rsidRDefault="00155EDA" w:rsidP="00155EDA">
            <w:pPr>
              <w:spacing w:after="0" w:line="240" w:lineRule="auto"/>
              <w:rPr>
                <w:rFonts w:ascii="Aptos Display" w:eastAsia="Times New Roman" w:hAnsi="Aptos Display" w:cs="Times New Roman"/>
                <w:color w:val="000000"/>
                <w:sz w:val="24"/>
                <w:szCs w:val="24"/>
                <w:lang w:eastAsia="nb-NO"/>
              </w:rPr>
            </w:pPr>
          </w:p>
        </w:tc>
        <w:tc>
          <w:tcPr>
            <w:tcW w:w="667" w:type="dxa"/>
            <w:tcBorders>
              <w:left w:val="single" w:sz="8" w:space="0" w:color="auto"/>
              <w:bottom w:val="single" w:sz="4" w:space="0" w:color="auto"/>
              <w:right w:val="single" w:sz="4" w:space="0" w:color="auto"/>
            </w:tcBorders>
            <w:noWrap/>
            <w:vAlign w:val="bottom"/>
            <w:hideMark/>
          </w:tcPr>
          <w:p w14:paraId="1125C7FB" w14:textId="77777777" w:rsidR="00155EDA" w:rsidRPr="00155EDA" w:rsidRDefault="00155EDA" w:rsidP="00155EDA">
            <w:pPr>
              <w:spacing w:after="0" w:line="240" w:lineRule="auto"/>
              <w:rPr>
                <w:rFonts w:ascii="Aptos Narrow" w:eastAsia="Times New Roman" w:hAnsi="Aptos Narrow" w:cs="Times New Roman"/>
                <w:color w:val="000000"/>
                <w:lang w:eastAsia="nb-NO"/>
              </w:rPr>
            </w:pPr>
            <w:r w:rsidRPr="00155EDA">
              <w:rPr>
                <w:rFonts w:ascii="Aptos Narrow" w:eastAsia="Times New Roman" w:hAnsi="Aptos Narrow" w:cs="Times New Roman"/>
                <w:color w:val="000000"/>
                <w:lang w:eastAsia="nb-NO"/>
              </w:rPr>
              <w:t> </w:t>
            </w:r>
          </w:p>
        </w:tc>
        <w:tc>
          <w:tcPr>
            <w:tcW w:w="1671" w:type="dxa"/>
            <w:tcBorders>
              <w:left w:val="nil"/>
              <w:bottom w:val="single" w:sz="4" w:space="0" w:color="auto"/>
              <w:right w:val="single" w:sz="8" w:space="0" w:color="auto"/>
            </w:tcBorders>
            <w:noWrap/>
            <w:vAlign w:val="bottom"/>
            <w:hideMark/>
          </w:tcPr>
          <w:p w14:paraId="7175A758" w14:textId="77777777" w:rsidR="00155EDA" w:rsidRPr="00155EDA" w:rsidRDefault="00155EDA" w:rsidP="00155EDA">
            <w:pPr>
              <w:spacing w:after="0" w:line="240" w:lineRule="auto"/>
              <w:rPr>
                <w:rFonts w:ascii="Aptos Narrow" w:eastAsia="Times New Roman" w:hAnsi="Aptos Narrow" w:cs="Times New Roman"/>
                <w:color w:val="000000"/>
                <w:lang w:eastAsia="nb-NO"/>
              </w:rPr>
            </w:pPr>
            <w:r w:rsidRPr="00155EDA">
              <w:rPr>
                <w:rFonts w:ascii="Aptos Narrow" w:eastAsia="Times New Roman" w:hAnsi="Aptos Narrow" w:cs="Times New Roman"/>
                <w:color w:val="000000"/>
                <w:lang w:eastAsia="nb-NO"/>
              </w:rPr>
              <w:t> </w:t>
            </w:r>
          </w:p>
        </w:tc>
      </w:tr>
      <w:tr w:rsidR="00E766FA" w:rsidRPr="00155EDA" w14:paraId="67DECA7A" w14:textId="77777777" w:rsidTr="2B4B0056">
        <w:trPr>
          <w:trHeight w:val="3840"/>
        </w:trPr>
        <w:tc>
          <w:tcPr>
            <w:tcW w:w="1098" w:type="dxa"/>
            <w:vMerge w:val="restart"/>
            <w:tcBorders>
              <w:top w:val="nil"/>
              <w:left w:val="single" w:sz="8" w:space="0" w:color="auto"/>
              <w:bottom w:val="single" w:sz="4" w:space="0" w:color="auto"/>
              <w:right w:val="single" w:sz="4" w:space="0" w:color="auto"/>
            </w:tcBorders>
            <w:vAlign w:val="center"/>
            <w:hideMark/>
          </w:tcPr>
          <w:p w14:paraId="621710A8" w14:textId="77777777" w:rsidR="00155EDA" w:rsidRPr="00155EDA" w:rsidRDefault="00155EDA" w:rsidP="00155EDA">
            <w:pPr>
              <w:spacing w:after="0" w:line="240" w:lineRule="auto"/>
              <w:jc w:val="center"/>
              <w:rPr>
                <w:rFonts w:eastAsia="Times New Roman" w:cs="Times New Roman"/>
                <w:color w:val="auto"/>
                <w:sz w:val="24"/>
                <w:szCs w:val="24"/>
                <w:u w:val="single"/>
                <w:lang w:eastAsia="nb-NO"/>
              </w:rPr>
            </w:pPr>
            <w:r w:rsidRPr="00155EDA">
              <w:rPr>
                <w:rFonts w:eastAsia="Times New Roman" w:cs="Times New Roman"/>
                <w:color w:val="auto"/>
                <w:sz w:val="24"/>
                <w:szCs w:val="24"/>
                <w:u w:val="single"/>
                <w:lang w:eastAsia="nb-NO"/>
              </w:rPr>
              <w:t>14</w:t>
            </w:r>
          </w:p>
        </w:tc>
        <w:tc>
          <w:tcPr>
            <w:tcW w:w="1624" w:type="dxa"/>
            <w:vMerge w:val="restart"/>
            <w:tcBorders>
              <w:top w:val="nil"/>
              <w:left w:val="single" w:sz="4" w:space="0" w:color="auto"/>
              <w:bottom w:val="single" w:sz="4" w:space="0" w:color="auto"/>
              <w:right w:val="single" w:sz="4" w:space="0" w:color="auto"/>
            </w:tcBorders>
            <w:vAlign w:val="center"/>
            <w:hideMark/>
          </w:tcPr>
          <w:p w14:paraId="29E6ED47" w14:textId="77777777" w:rsidR="00155EDA" w:rsidRPr="00E94342" w:rsidRDefault="00155EDA" w:rsidP="00E94342">
            <w:pPr>
              <w:spacing w:after="0" w:line="240" w:lineRule="auto"/>
              <w:rPr>
                <w:rFonts w:eastAsia="Times New Roman" w:cs="Times New Roman"/>
                <w:color w:val="000000"/>
                <w:sz w:val="24"/>
                <w:szCs w:val="24"/>
                <w:lang w:eastAsia="nb-NO"/>
              </w:rPr>
            </w:pPr>
            <w:r w:rsidRPr="00E94342">
              <w:rPr>
                <w:rFonts w:eastAsia="Times New Roman" w:cs="Times New Roman"/>
                <w:color w:val="000000"/>
                <w:sz w:val="24"/>
                <w:szCs w:val="24"/>
                <w:lang w:eastAsia="nb-NO"/>
              </w:rPr>
              <w:t xml:space="preserve">Vareprøver </w:t>
            </w:r>
          </w:p>
        </w:tc>
        <w:tc>
          <w:tcPr>
            <w:tcW w:w="2538" w:type="dxa"/>
            <w:tcBorders>
              <w:top w:val="single" w:sz="4" w:space="0" w:color="auto"/>
              <w:left w:val="nil"/>
              <w:right w:val="single" w:sz="4" w:space="0" w:color="auto"/>
            </w:tcBorders>
            <w:vAlign w:val="center"/>
            <w:hideMark/>
          </w:tcPr>
          <w:p w14:paraId="1B297405" w14:textId="77777777" w:rsidR="00155EDA" w:rsidRPr="00E94342" w:rsidRDefault="00155EDA" w:rsidP="00E94342">
            <w:pPr>
              <w:spacing w:after="0" w:line="240" w:lineRule="auto"/>
              <w:rPr>
                <w:rFonts w:eastAsia="Times New Roman" w:cs="Times New Roman"/>
                <w:color w:val="000000"/>
                <w:sz w:val="24"/>
                <w:szCs w:val="24"/>
                <w:lang w:eastAsia="nb-NO"/>
              </w:rPr>
            </w:pPr>
            <w:r w:rsidRPr="00E94342">
              <w:rPr>
                <w:rFonts w:eastAsia="Times New Roman" w:cs="Times New Roman"/>
                <w:color w:val="000000"/>
                <w:sz w:val="24"/>
                <w:szCs w:val="24"/>
                <w:lang w:eastAsia="nb-NO"/>
              </w:rPr>
              <w:t>Leverandøren skal levere vareprøve på bukett i prisklasse kr 550,- eks mva. og på ferdig oppsatt vase/ skranke dekorasjon, en med friske blomster og en med tørkede blomster.</w:t>
            </w:r>
          </w:p>
        </w:tc>
        <w:tc>
          <w:tcPr>
            <w:tcW w:w="1082" w:type="dxa"/>
            <w:vMerge w:val="restart"/>
            <w:tcBorders>
              <w:top w:val="nil"/>
              <w:left w:val="single" w:sz="4" w:space="0" w:color="auto"/>
              <w:bottom w:val="single" w:sz="4" w:space="0" w:color="auto"/>
              <w:right w:val="nil"/>
            </w:tcBorders>
            <w:vAlign w:val="center"/>
            <w:hideMark/>
          </w:tcPr>
          <w:p w14:paraId="20549246" w14:textId="77777777" w:rsidR="00155EDA" w:rsidRPr="00155EDA" w:rsidRDefault="00155EDA" w:rsidP="00155EDA">
            <w:pPr>
              <w:spacing w:after="0" w:line="240" w:lineRule="auto"/>
              <w:jc w:val="center"/>
              <w:rPr>
                <w:rFonts w:ascii="Aptos Display" w:eastAsia="Times New Roman" w:hAnsi="Aptos Display" w:cs="Times New Roman"/>
                <w:color w:val="000000"/>
                <w:sz w:val="24"/>
                <w:szCs w:val="24"/>
                <w:lang w:eastAsia="nb-NO"/>
              </w:rPr>
            </w:pPr>
            <w:r w:rsidRPr="00155EDA">
              <w:rPr>
                <w:rFonts w:ascii="Aptos Display" w:eastAsia="Times New Roman" w:hAnsi="Aptos Display" w:cs="Times New Roman"/>
                <w:color w:val="000000"/>
                <w:sz w:val="24"/>
                <w:szCs w:val="24"/>
                <w:lang w:eastAsia="nb-NO"/>
              </w:rPr>
              <w:t>A*</w:t>
            </w:r>
          </w:p>
        </w:tc>
        <w:tc>
          <w:tcPr>
            <w:tcW w:w="667" w:type="dxa"/>
            <w:tcBorders>
              <w:top w:val="nil"/>
              <w:left w:val="single" w:sz="8" w:space="0" w:color="auto"/>
              <w:bottom w:val="nil"/>
              <w:right w:val="single" w:sz="4" w:space="0" w:color="auto"/>
            </w:tcBorders>
            <w:noWrap/>
            <w:vAlign w:val="bottom"/>
            <w:hideMark/>
          </w:tcPr>
          <w:p w14:paraId="677C5295" w14:textId="77777777" w:rsidR="00155EDA" w:rsidRPr="00155EDA" w:rsidRDefault="00155EDA" w:rsidP="00155EDA">
            <w:pPr>
              <w:spacing w:after="0" w:line="240" w:lineRule="auto"/>
              <w:rPr>
                <w:rFonts w:ascii="Aptos Narrow" w:eastAsia="Times New Roman" w:hAnsi="Aptos Narrow" w:cs="Times New Roman"/>
                <w:color w:val="000000"/>
                <w:lang w:eastAsia="nb-NO"/>
              </w:rPr>
            </w:pPr>
            <w:r w:rsidRPr="00155EDA">
              <w:rPr>
                <w:rFonts w:ascii="Aptos Narrow" w:eastAsia="Times New Roman" w:hAnsi="Aptos Narrow" w:cs="Times New Roman"/>
                <w:color w:val="000000"/>
                <w:lang w:eastAsia="nb-NO"/>
              </w:rPr>
              <w:t> </w:t>
            </w:r>
          </w:p>
        </w:tc>
        <w:tc>
          <w:tcPr>
            <w:tcW w:w="1671" w:type="dxa"/>
            <w:tcBorders>
              <w:top w:val="nil"/>
              <w:left w:val="nil"/>
              <w:bottom w:val="nil"/>
              <w:right w:val="single" w:sz="8" w:space="0" w:color="auto"/>
            </w:tcBorders>
            <w:noWrap/>
            <w:vAlign w:val="bottom"/>
            <w:hideMark/>
          </w:tcPr>
          <w:p w14:paraId="2778FF17" w14:textId="77777777" w:rsidR="00155EDA" w:rsidRPr="00155EDA" w:rsidRDefault="00155EDA" w:rsidP="00155EDA">
            <w:pPr>
              <w:spacing w:after="0" w:line="240" w:lineRule="auto"/>
              <w:rPr>
                <w:rFonts w:ascii="Aptos Narrow" w:eastAsia="Times New Roman" w:hAnsi="Aptos Narrow" w:cs="Times New Roman"/>
                <w:color w:val="000000"/>
                <w:lang w:eastAsia="nb-NO"/>
              </w:rPr>
            </w:pPr>
            <w:r w:rsidRPr="00155EDA">
              <w:rPr>
                <w:rFonts w:ascii="Aptos Narrow" w:eastAsia="Times New Roman" w:hAnsi="Aptos Narrow" w:cs="Times New Roman"/>
                <w:color w:val="000000"/>
                <w:lang w:eastAsia="nb-NO"/>
              </w:rPr>
              <w:t> </w:t>
            </w:r>
          </w:p>
        </w:tc>
      </w:tr>
      <w:tr w:rsidR="00E766FA" w:rsidRPr="00155EDA" w14:paraId="1A093E44" w14:textId="77777777" w:rsidTr="2B4B0056">
        <w:trPr>
          <w:trHeight w:val="1230"/>
        </w:trPr>
        <w:tc>
          <w:tcPr>
            <w:tcW w:w="1098" w:type="dxa"/>
            <w:vMerge/>
            <w:vAlign w:val="center"/>
            <w:hideMark/>
          </w:tcPr>
          <w:p w14:paraId="690AA234" w14:textId="77777777" w:rsidR="00155EDA" w:rsidRPr="00155EDA" w:rsidRDefault="00155EDA" w:rsidP="00155EDA">
            <w:pPr>
              <w:spacing w:after="0" w:line="240" w:lineRule="auto"/>
              <w:rPr>
                <w:rFonts w:eastAsia="Times New Roman" w:cs="Times New Roman"/>
                <w:color w:val="auto"/>
                <w:sz w:val="24"/>
                <w:szCs w:val="24"/>
                <w:u w:val="single"/>
                <w:lang w:eastAsia="nb-NO"/>
              </w:rPr>
            </w:pPr>
          </w:p>
        </w:tc>
        <w:tc>
          <w:tcPr>
            <w:tcW w:w="1624" w:type="dxa"/>
            <w:vMerge/>
            <w:vAlign w:val="center"/>
            <w:hideMark/>
          </w:tcPr>
          <w:p w14:paraId="57FD96B5" w14:textId="77777777" w:rsidR="00155EDA" w:rsidRPr="00E94342" w:rsidRDefault="00155EDA" w:rsidP="00155EDA">
            <w:pPr>
              <w:spacing w:after="0" w:line="240" w:lineRule="auto"/>
              <w:rPr>
                <w:rFonts w:eastAsia="Times New Roman" w:cs="Times New Roman"/>
                <w:color w:val="000000"/>
                <w:sz w:val="24"/>
                <w:szCs w:val="24"/>
                <w:lang w:eastAsia="nb-NO"/>
              </w:rPr>
            </w:pPr>
          </w:p>
        </w:tc>
        <w:tc>
          <w:tcPr>
            <w:tcW w:w="2538" w:type="dxa"/>
            <w:tcBorders>
              <w:top w:val="nil"/>
              <w:left w:val="nil"/>
              <w:bottom w:val="single" w:sz="4" w:space="0" w:color="auto"/>
              <w:right w:val="single" w:sz="4" w:space="0" w:color="auto"/>
            </w:tcBorders>
            <w:vAlign w:val="center"/>
            <w:hideMark/>
          </w:tcPr>
          <w:p w14:paraId="368B7439" w14:textId="5E2C24CC" w:rsidR="00155EDA" w:rsidRPr="00E94342" w:rsidRDefault="00155EDA" w:rsidP="00155EDA">
            <w:pPr>
              <w:spacing w:after="0" w:line="240" w:lineRule="auto"/>
              <w:rPr>
                <w:rFonts w:eastAsia="Times New Roman" w:cs="Times New Roman"/>
                <w:color w:val="000000"/>
                <w:sz w:val="24"/>
                <w:szCs w:val="24"/>
                <w:lang w:eastAsia="nb-NO"/>
              </w:rPr>
            </w:pPr>
            <w:r w:rsidRPr="37E3851F">
              <w:rPr>
                <w:rFonts w:eastAsia="Times New Roman" w:cs="Times New Roman"/>
                <w:sz w:val="24"/>
                <w:szCs w:val="24"/>
                <w:lang w:eastAsia="nb-NO"/>
              </w:rPr>
              <w:t xml:space="preserve"> Vareprøvene leveres etter tilbudsfrist</w:t>
            </w:r>
            <w:r w:rsidR="0332DF30" w:rsidRPr="37E3851F">
              <w:rPr>
                <w:rFonts w:eastAsia="Times New Roman" w:cs="Times New Roman"/>
                <w:sz w:val="24"/>
                <w:szCs w:val="24"/>
                <w:lang w:eastAsia="nb-NO"/>
              </w:rPr>
              <w:t>, etter avtale.</w:t>
            </w:r>
          </w:p>
        </w:tc>
        <w:tc>
          <w:tcPr>
            <w:tcW w:w="1082" w:type="dxa"/>
            <w:vMerge/>
            <w:vAlign w:val="center"/>
            <w:hideMark/>
          </w:tcPr>
          <w:p w14:paraId="1EF679B6" w14:textId="77777777" w:rsidR="00155EDA" w:rsidRPr="00155EDA" w:rsidRDefault="00155EDA" w:rsidP="00155EDA">
            <w:pPr>
              <w:spacing w:after="0" w:line="240" w:lineRule="auto"/>
              <w:rPr>
                <w:rFonts w:ascii="Aptos Display" w:eastAsia="Times New Roman" w:hAnsi="Aptos Display" w:cs="Times New Roman"/>
                <w:color w:val="000000"/>
                <w:sz w:val="24"/>
                <w:szCs w:val="24"/>
                <w:lang w:eastAsia="nb-NO"/>
              </w:rPr>
            </w:pPr>
          </w:p>
        </w:tc>
        <w:tc>
          <w:tcPr>
            <w:tcW w:w="667" w:type="dxa"/>
            <w:tcBorders>
              <w:top w:val="nil"/>
              <w:left w:val="single" w:sz="8" w:space="0" w:color="auto"/>
              <w:bottom w:val="single" w:sz="4" w:space="0" w:color="auto"/>
              <w:right w:val="single" w:sz="4" w:space="0" w:color="auto"/>
            </w:tcBorders>
            <w:noWrap/>
            <w:vAlign w:val="bottom"/>
            <w:hideMark/>
          </w:tcPr>
          <w:p w14:paraId="70A80E23" w14:textId="77777777" w:rsidR="00155EDA" w:rsidRPr="00155EDA" w:rsidRDefault="00155EDA" w:rsidP="00155EDA">
            <w:pPr>
              <w:spacing w:after="0" w:line="240" w:lineRule="auto"/>
              <w:rPr>
                <w:rFonts w:ascii="Aptos Narrow" w:eastAsia="Times New Roman" w:hAnsi="Aptos Narrow" w:cs="Times New Roman"/>
                <w:color w:val="000000"/>
                <w:lang w:eastAsia="nb-NO"/>
              </w:rPr>
            </w:pPr>
            <w:r w:rsidRPr="00155EDA">
              <w:rPr>
                <w:rFonts w:ascii="Aptos Narrow" w:eastAsia="Times New Roman" w:hAnsi="Aptos Narrow" w:cs="Times New Roman"/>
                <w:color w:val="000000"/>
                <w:lang w:eastAsia="nb-NO"/>
              </w:rPr>
              <w:t> </w:t>
            </w:r>
          </w:p>
        </w:tc>
        <w:tc>
          <w:tcPr>
            <w:tcW w:w="1671" w:type="dxa"/>
            <w:tcBorders>
              <w:top w:val="nil"/>
              <w:left w:val="nil"/>
              <w:bottom w:val="single" w:sz="4" w:space="0" w:color="auto"/>
              <w:right w:val="single" w:sz="8" w:space="0" w:color="auto"/>
            </w:tcBorders>
            <w:noWrap/>
            <w:vAlign w:val="bottom"/>
            <w:hideMark/>
          </w:tcPr>
          <w:p w14:paraId="7A333871" w14:textId="77777777" w:rsidR="00155EDA" w:rsidRPr="00155EDA" w:rsidRDefault="00155EDA" w:rsidP="00155EDA">
            <w:pPr>
              <w:spacing w:after="0" w:line="240" w:lineRule="auto"/>
              <w:rPr>
                <w:rFonts w:ascii="Aptos Narrow" w:eastAsia="Times New Roman" w:hAnsi="Aptos Narrow" w:cs="Times New Roman"/>
                <w:color w:val="000000"/>
                <w:lang w:eastAsia="nb-NO"/>
              </w:rPr>
            </w:pPr>
            <w:r w:rsidRPr="00155EDA">
              <w:rPr>
                <w:rFonts w:ascii="Aptos Narrow" w:eastAsia="Times New Roman" w:hAnsi="Aptos Narrow" w:cs="Times New Roman"/>
                <w:color w:val="000000"/>
                <w:lang w:eastAsia="nb-NO"/>
              </w:rPr>
              <w:t> </w:t>
            </w:r>
          </w:p>
        </w:tc>
      </w:tr>
      <w:tr w:rsidR="00E766FA" w:rsidRPr="00155EDA" w14:paraId="3C2D74DC" w14:textId="77777777" w:rsidTr="2B4B0056">
        <w:trPr>
          <w:trHeight w:val="370"/>
        </w:trPr>
        <w:tc>
          <w:tcPr>
            <w:tcW w:w="1098" w:type="dxa"/>
            <w:tcBorders>
              <w:top w:val="nil"/>
              <w:left w:val="single" w:sz="8" w:space="0" w:color="auto"/>
              <w:bottom w:val="single" w:sz="4" w:space="0" w:color="auto"/>
              <w:right w:val="single" w:sz="4" w:space="0" w:color="auto"/>
            </w:tcBorders>
            <w:shd w:val="clear" w:color="auto" w:fill="D9D9D9" w:themeFill="background1" w:themeFillShade="D9"/>
            <w:vAlign w:val="center"/>
            <w:hideMark/>
          </w:tcPr>
          <w:p w14:paraId="6FA669E0" w14:textId="77777777" w:rsidR="00155EDA" w:rsidRPr="00155EDA" w:rsidRDefault="00155EDA" w:rsidP="00155EDA">
            <w:pPr>
              <w:spacing w:after="0" w:line="240" w:lineRule="auto"/>
              <w:jc w:val="center"/>
              <w:rPr>
                <w:rFonts w:ascii="Aptos Display" w:eastAsia="Times New Roman" w:hAnsi="Aptos Display" w:cs="Times New Roman"/>
                <w:b/>
                <w:bCs/>
                <w:color w:val="000000"/>
                <w:sz w:val="28"/>
                <w:szCs w:val="28"/>
                <w:lang w:eastAsia="nb-NO"/>
              </w:rPr>
            </w:pPr>
            <w:r w:rsidRPr="00155EDA">
              <w:rPr>
                <w:rFonts w:ascii="Aptos Display" w:eastAsia="Times New Roman" w:hAnsi="Aptos Display" w:cs="Times New Roman"/>
                <w:b/>
                <w:bCs/>
                <w:color w:val="000000"/>
                <w:sz w:val="28"/>
                <w:szCs w:val="28"/>
                <w:lang w:eastAsia="nb-NO"/>
              </w:rPr>
              <w:t xml:space="preserve">Miljø </w:t>
            </w:r>
          </w:p>
        </w:tc>
        <w:tc>
          <w:tcPr>
            <w:tcW w:w="1624" w:type="dxa"/>
            <w:tcBorders>
              <w:top w:val="nil"/>
              <w:left w:val="nil"/>
              <w:bottom w:val="single" w:sz="4" w:space="0" w:color="auto"/>
              <w:right w:val="single" w:sz="4" w:space="0" w:color="auto"/>
            </w:tcBorders>
            <w:shd w:val="clear" w:color="auto" w:fill="D9D9D9" w:themeFill="background1" w:themeFillShade="D9"/>
            <w:vAlign w:val="center"/>
            <w:hideMark/>
          </w:tcPr>
          <w:p w14:paraId="5E38B8E6" w14:textId="77777777" w:rsidR="00155EDA" w:rsidRPr="00E94342" w:rsidRDefault="00155EDA" w:rsidP="00E94342">
            <w:pPr>
              <w:spacing w:after="0" w:line="240" w:lineRule="auto"/>
              <w:rPr>
                <w:rFonts w:eastAsia="Times New Roman" w:cs="Times New Roman"/>
                <w:color w:val="000000"/>
                <w:sz w:val="24"/>
                <w:szCs w:val="24"/>
                <w:lang w:eastAsia="nb-NO"/>
              </w:rPr>
            </w:pPr>
            <w:r w:rsidRPr="00E94342">
              <w:rPr>
                <w:rFonts w:eastAsia="Times New Roman" w:cs="Times New Roman"/>
                <w:color w:val="000000"/>
                <w:sz w:val="24"/>
                <w:szCs w:val="24"/>
                <w:lang w:eastAsia="nb-NO"/>
              </w:rPr>
              <w:t> </w:t>
            </w:r>
          </w:p>
        </w:tc>
        <w:tc>
          <w:tcPr>
            <w:tcW w:w="2538" w:type="dxa"/>
            <w:tcBorders>
              <w:top w:val="nil"/>
              <w:left w:val="nil"/>
              <w:bottom w:val="single" w:sz="4" w:space="0" w:color="auto"/>
              <w:right w:val="single" w:sz="4" w:space="0" w:color="auto"/>
            </w:tcBorders>
            <w:shd w:val="clear" w:color="auto" w:fill="D9D9D9" w:themeFill="background1" w:themeFillShade="D9"/>
            <w:vAlign w:val="center"/>
            <w:hideMark/>
          </w:tcPr>
          <w:p w14:paraId="411A3994" w14:textId="77777777" w:rsidR="00155EDA" w:rsidRPr="00E94342" w:rsidRDefault="00155EDA" w:rsidP="00E94342">
            <w:pPr>
              <w:spacing w:after="0" w:line="240" w:lineRule="auto"/>
              <w:rPr>
                <w:rFonts w:eastAsia="Times New Roman" w:cs="Times New Roman"/>
                <w:color w:val="000000"/>
                <w:sz w:val="24"/>
                <w:szCs w:val="24"/>
                <w:lang w:eastAsia="nb-NO"/>
              </w:rPr>
            </w:pPr>
            <w:r w:rsidRPr="00E94342">
              <w:rPr>
                <w:rFonts w:eastAsia="Times New Roman" w:cs="Times New Roman"/>
                <w:color w:val="000000"/>
                <w:sz w:val="24"/>
                <w:szCs w:val="24"/>
                <w:lang w:eastAsia="nb-NO"/>
              </w:rPr>
              <w:t> </w:t>
            </w:r>
          </w:p>
        </w:tc>
        <w:tc>
          <w:tcPr>
            <w:tcW w:w="1082" w:type="dxa"/>
            <w:tcBorders>
              <w:top w:val="nil"/>
              <w:left w:val="nil"/>
              <w:bottom w:val="single" w:sz="4" w:space="0" w:color="auto"/>
              <w:right w:val="nil"/>
            </w:tcBorders>
            <w:shd w:val="clear" w:color="auto" w:fill="D9D9D9" w:themeFill="background1" w:themeFillShade="D9"/>
            <w:vAlign w:val="center"/>
            <w:hideMark/>
          </w:tcPr>
          <w:p w14:paraId="261FBD6E" w14:textId="77777777" w:rsidR="00155EDA" w:rsidRPr="00155EDA" w:rsidRDefault="00155EDA" w:rsidP="00155EDA">
            <w:pPr>
              <w:spacing w:after="0" w:line="240" w:lineRule="auto"/>
              <w:jc w:val="center"/>
              <w:rPr>
                <w:rFonts w:eastAsia="Times New Roman" w:cs="Times New Roman"/>
                <w:color w:val="000000"/>
                <w:lang w:eastAsia="nb-NO"/>
              </w:rPr>
            </w:pPr>
            <w:r w:rsidRPr="00155EDA">
              <w:rPr>
                <w:rFonts w:eastAsia="Times New Roman" w:cs="Times New Roman"/>
                <w:color w:val="000000"/>
                <w:lang w:eastAsia="nb-NO"/>
              </w:rPr>
              <w:t> </w:t>
            </w:r>
          </w:p>
        </w:tc>
        <w:tc>
          <w:tcPr>
            <w:tcW w:w="667" w:type="dxa"/>
            <w:tcBorders>
              <w:top w:val="nil"/>
              <w:left w:val="single" w:sz="8" w:space="0" w:color="auto"/>
              <w:bottom w:val="single" w:sz="4" w:space="0" w:color="auto"/>
              <w:right w:val="single" w:sz="4" w:space="0" w:color="auto"/>
            </w:tcBorders>
            <w:shd w:val="clear" w:color="auto" w:fill="D9D9D9" w:themeFill="background1" w:themeFillShade="D9"/>
            <w:noWrap/>
            <w:vAlign w:val="bottom"/>
            <w:hideMark/>
          </w:tcPr>
          <w:p w14:paraId="2AB2F68F" w14:textId="77777777" w:rsidR="00155EDA" w:rsidRPr="00155EDA" w:rsidRDefault="00155EDA" w:rsidP="00155EDA">
            <w:pPr>
              <w:spacing w:after="0" w:line="240" w:lineRule="auto"/>
              <w:rPr>
                <w:rFonts w:ascii="Aptos Narrow" w:eastAsia="Times New Roman" w:hAnsi="Aptos Narrow" w:cs="Times New Roman"/>
                <w:color w:val="000000"/>
                <w:lang w:eastAsia="nb-NO"/>
              </w:rPr>
            </w:pPr>
            <w:r w:rsidRPr="00155EDA">
              <w:rPr>
                <w:rFonts w:ascii="Aptos Narrow" w:eastAsia="Times New Roman" w:hAnsi="Aptos Narrow" w:cs="Times New Roman"/>
                <w:color w:val="000000"/>
                <w:lang w:eastAsia="nb-NO"/>
              </w:rPr>
              <w:t> </w:t>
            </w:r>
          </w:p>
        </w:tc>
        <w:tc>
          <w:tcPr>
            <w:tcW w:w="1671" w:type="dxa"/>
            <w:tcBorders>
              <w:top w:val="nil"/>
              <w:left w:val="nil"/>
              <w:bottom w:val="single" w:sz="4" w:space="0" w:color="auto"/>
              <w:right w:val="single" w:sz="8" w:space="0" w:color="auto"/>
            </w:tcBorders>
            <w:shd w:val="clear" w:color="auto" w:fill="D9D9D9" w:themeFill="background1" w:themeFillShade="D9"/>
            <w:noWrap/>
            <w:vAlign w:val="bottom"/>
            <w:hideMark/>
          </w:tcPr>
          <w:p w14:paraId="2EA99E5F" w14:textId="77777777" w:rsidR="00155EDA" w:rsidRPr="00155EDA" w:rsidRDefault="00155EDA" w:rsidP="00155EDA">
            <w:pPr>
              <w:spacing w:after="0" w:line="240" w:lineRule="auto"/>
              <w:rPr>
                <w:rFonts w:ascii="Aptos Narrow" w:eastAsia="Times New Roman" w:hAnsi="Aptos Narrow" w:cs="Times New Roman"/>
                <w:color w:val="000000"/>
                <w:lang w:eastAsia="nb-NO"/>
              </w:rPr>
            </w:pPr>
            <w:r w:rsidRPr="00155EDA">
              <w:rPr>
                <w:rFonts w:ascii="Aptos Narrow" w:eastAsia="Times New Roman" w:hAnsi="Aptos Narrow" w:cs="Times New Roman"/>
                <w:color w:val="000000"/>
                <w:lang w:eastAsia="nb-NO"/>
              </w:rPr>
              <w:t> </w:t>
            </w:r>
          </w:p>
        </w:tc>
      </w:tr>
      <w:tr w:rsidR="00E766FA" w:rsidRPr="00155EDA" w14:paraId="0632045F" w14:textId="77777777" w:rsidTr="2B4B0056">
        <w:trPr>
          <w:trHeight w:val="2560"/>
        </w:trPr>
        <w:tc>
          <w:tcPr>
            <w:tcW w:w="1098" w:type="dxa"/>
            <w:tcBorders>
              <w:top w:val="nil"/>
              <w:left w:val="single" w:sz="8" w:space="0" w:color="auto"/>
              <w:bottom w:val="single" w:sz="4" w:space="0" w:color="auto"/>
              <w:right w:val="single" w:sz="4" w:space="0" w:color="auto"/>
            </w:tcBorders>
            <w:vAlign w:val="center"/>
            <w:hideMark/>
          </w:tcPr>
          <w:p w14:paraId="36E8E74D" w14:textId="77777777" w:rsidR="00155EDA" w:rsidRPr="00155EDA" w:rsidRDefault="00155EDA" w:rsidP="00155EDA">
            <w:pPr>
              <w:spacing w:after="0" w:line="240" w:lineRule="auto"/>
              <w:jc w:val="center"/>
              <w:rPr>
                <w:rFonts w:eastAsia="Times New Roman" w:cs="Times New Roman"/>
                <w:color w:val="auto"/>
                <w:sz w:val="24"/>
                <w:szCs w:val="24"/>
                <w:u w:val="single"/>
                <w:lang w:eastAsia="nb-NO"/>
              </w:rPr>
            </w:pPr>
            <w:r w:rsidRPr="00155EDA">
              <w:rPr>
                <w:rFonts w:eastAsia="Times New Roman" w:cs="Times New Roman"/>
                <w:color w:val="auto"/>
                <w:sz w:val="24"/>
                <w:szCs w:val="24"/>
                <w:u w:val="single"/>
                <w:lang w:eastAsia="nb-NO"/>
              </w:rPr>
              <w:t>15</w:t>
            </w:r>
          </w:p>
        </w:tc>
        <w:tc>
          <w:tcPr>
            <w:tcW w:w="1624" w:type="dxa"/>
            <w:tcBorders>
              <w:top w:val="nil"/>
              <w:left w:val="nil"/>
              <w:bottom w:val="single" w:sz="4" w:space="0" w:color="auto"/>
              <w:right w:val="single" w:sz="4" w:space="0" w:color="auto"/>
            </w:tcBorders>
            <w:vAlign w:val="center"/>
            <w:hideMark/>
          </w:tcPr>
          <w:p w14:paraId="1FFE4479" w14:textId="77777777" w:rsidR="00155EDA" w:rsidRPr="00155EDA" w:rsidRDefault="00155EDA" w:rsidP="00E94342">
            <w:pPr>
              <w:spacing w:after="0" w:line="240" w:lineRule="auto"/>
              <w:rPr>
                <w:rFonts w:eastAsia="Times New Roman" w:cs="Times New Roman"/>
                <w:color w:val="000000"/>
                <w:sz w:val="24"/>
                <w:szCs w:val="24"/>
                <w:lang w:eastAsia="nb-NO"/>
              </w:rPr>
            </w:pPr>
            <w:r w:rsidRPr="00155EDA">
              <w:rPr>
                <w:rFonts w:eastAsia="Times New Roman" w:cs="Times New Roman"/>
                <w:color w:val="000000"/>
                <w:sz w:val="24"/>
                <w:szCs w:val="24"/>
                <w:lang w:eastAsia="nb-NO"/>
              </w:rPr>
              <w:t>Avfallsrutiner</w:t>
            </w:r>
          </w:p>
        </w:tc>
        <w:tc>
          <w:tcPr>
            <w:tcW w:w="2538" w:type="dxa"/>
            <w:tcBorders>
              <w:top w:val="nil"/>
              <w:left w:val="nil"/>
              <w:bottom w:val="single" w:sz="4" w:space="0" w:color="auto"/>
              <w:right w:val="single" w:sz="4" w:space="0" w:color="auto"/>
            </w:tcBorders>
            <w:vAlign w:val="center"/>
            <w:hideMark/>
          </w:tcPr>
          <w:p w14:paraId="7895A514" w14:textId="3D15D45C" w:rsidR="00155EDA" w:rsidRPr="00E94342" w:rsidRDefault="00155EDA" w:rsidP="00E94342">
            <w:pPr>
              <w:spacing w:after="0" w:line="240" w:lineRule="auto"/>
              <w:rPr>
                <w:rFonts w:eastAsia="Times New Roman" w:cs="Times New Roman"/>
                <w:color w:val="000000"/>
                <w:sz w:val="24"/>
                <w:szCs w:val="24"/>
                <w:lang w:eastAsia="nb-NO"/>
              </w:rPr>
            </w:pPr>
            <w:r w:rsidRPr="00E94342">
              <w:rPr>
                <w:rFonts w:eastAsia="Times New Roman" w:cs="Times New Roman"/>
                <w:color w:val="000000"/>
                <w:sz w:val="24"/>
                <w:szCs w:val="24"/>
                <w:lang w:eastAsia="nb-NO"/>
              </w:rPr>
              <w:t>Leverandør beskriver dokumenterte rutiner for avfalls-håndtering inkludert håndtering av plast</w:t>
            </w:r>
            <w:r w:rsidR="006842E4">
              <w:rPr>
                <w:rFonts w:eastAsia="Times New Roman" w:cs="Times New Roman"/>
                <w:color w:val="000000"/>
                <w:sz w:val="24"/>
                <w:szCs w:val="24"/>
                <w:lang w:eastAsia="nb-NO"/>
              </w:rPr>
              <w:t xml:space="preserve"> </w:t>
            </w:r>
            <w:r w:rsidRPr="00E94342">
              <w:rPr>
                <w:rFonts w:eastAsia="Times New Roman" w:cs="Times New Roman"/>
                <w:color w:val="000000"/>
                <w:sz w:val="24"/>
                <w:szCs w:val="24"/>
                <w:lang w:eastAsia="nb-NO"/>
              </w:rPr>
              <w:t xml:space="preserve">og returordninger. </w:t>
            </w:r>
          </w:p>
        </w:tc>
        <w:tc>
          <w:tcPr>
            <w:tcW w:w="1082" w:type="dxa"/>
            <w:tcBorders>
              <w:top w:val="nil"/>
              <w:left w:val="nil"/>
              <w:bottom w:val="single" w:sz="4" w:space="0" w:color="auto"/>
              <w:right w:val="nil"/>
            </w:tcBorders>
            <w:vAlign w:val="center"/>
            <w:hideMark/>
          </w:tcPr>
          <w:p w14:paraId="1FEAE947" w14:textId="77777777" w:rsidR="00155EDA" w:rsidRPr="00155EDA" w:rsidRDefault="00155EDA" w:rsidP="00155EDA">
            <w:pPr>
              <w:spacing w:after="0" w:line="240" w:lineRule="auto"/>
              <w:jc w:val="center"/>
              <w:rPr>
                <w:rFonts w:ascii="Aptos Display" w:eastAsia="Times New Roman" w:hAnsi="Aptos Display" w:cs="Times New Roman"/>
                <w:color w:val="000000"/>
                <w:sz w:val="24"/>
                <w:szCs w:val="24"/>
                <w:lang w:eastAsia="nb-NO"/>
              </w:rPr>
            </w:pPr>
            <w:r w:rsidRPr="00155EDA">
              <w:rPr>
                <w:rFonts w:ascii="Aptos Display" w:eastAsia="Times New Roman" w:hAnsi="Aptos Display" w:cs="Times New Roman"/>
                <w:color w:val="000000"/>
                <w:sz w:val="24"/>
                <w:szCs w:val="24"/>
                <w:lang w:eastAsia="nb-NO"/>
              </w:rPr>
              <w:t>A*</w:t>
            </w:r>
          </w:p>
        </w:tc>
        <w:tc>
          <w:tcPr>
            <w:tcW w:w="667" w:type="dxa"/>
            <w:tcBorders>
              <w:top w:val="nil"/>
              <w:left w:val="single" w:sz="8" w:space="0" w:color="auto"/>
              <w:bottom w:val="single" w:sz="4" w:space="0" w:color="auto"/>
              <w:right w:val="single" w:sz="4" w:space="0" w:color="auto"/>
            </w:tcBorders>
            <w:noWrap/>
            <w:vAlign w:val="bottom"/>
            <w:hideMark/>
          </w:tcPr>
          <w:p w14:paraId="120409C2" w14:textId="77777777" w:rsidR="00155EDA" w:rsidRPr="00155EDA" w:rsidRDefault="00155EDA" w:rsidP="00155EDA">
            <w:pPr>
              <w:spacing w:after="0" w:line="240" w:lineRule="auto"/>
              <w:rPr>
                <w:rFonts w:ascii="Aptos Narrow" w:eastAsia="Times New Roman" w:hAnsi="Aptos Narrow" w:cs="Times New Roman"/>
                <w:color w:val="000000"/>
                <w:lang w:eastAsia="nb-NO"/>
              </w:rPr>
            </w:pPr>
            <w:r w:rsidRPr="00155EDA">
              <w:rPr>
                <w:rFonts w:ascii="Aptos Narrow" w:eastAsia="Times New Roman" w:hAnsi="Aptos Narrow" w:cs="Times New Roman"/>
                <w:color w:val="000000"/>
                <w:lang w:eastAsia="nb-NO"/>
              </w:rPr>
              <w:t> </w:t>
            </w:r>
          </w:p>
        </w:tc>
        <w:tc>
          <w:tcPr>
            <w:tcW w:w="1671" w:type="dxa"/>
            <w:tcBorders>
              <w:top w:val="nil"/>
              <w:left w:val="nil"/>
              <w:bottom w:val="single" w:sz="4" w:space="0" w:color="auto"/>
              <w:right w:val="single" w:sz="8" w:space="0" w:color="auto"/>
            </w:tcBorders>
            <w:noWrap/>
            <w:vAlign w:val="bottom"/>
            <w:hideMark/>
          </w:tcPr>
          <w:p w14:paraId="3FF71D76" w14:textId="77777777" w:rsidR="00155EDA" w:rsidRPr="00155EDA" w:rsidRDefault="00155EDA" w:rsidP="00155EDA">
            <w:pPr>
              <w:spacing w:after="0" w:line="240" w:lineRule="auto"/>
              <w:rPr>
                <w:rFonts w:ascii="Aptos Narrow" w:eastAsia="Times New Roman" w:hAnsi="Aptos Narrow" w:cs="Times New Roman"/>
                <w:color w:val="000000"/>
                <w:lang w:eastAsia="nb-NO"/>
              </w:rPr>
            </w:pPr>
            <w:r w:rsidRPr="00155EDA">
              <w:rPr>
                <w:rFonts w:ascii="Aptos Narrow" w:eastAsia="Times New Roman" w:hAnsi="Aptos Narrow" w:cs="Times New Roman"/>
                <w:color w:val="000000"/>
                <w:lang w:eastAsia="nb-NO"/>
              </w:rPr>
              <w:t> </w:t>
            </w:r>
          </w:p>
        </w:tc>
      </w:tr>
      <w:tr w:rsidR="00E766FA" w:rsidRPr="00155EDA" w14:paraId="761C3FF0" w14:textId="77777777" w:rsidTr="2B4B0056">
        <w:trPr>
          <w:trHeight w:val="2240"/>
        </w:trPr>
        <w:tc>
          <w:tcPr>
            <w:tcW w:w="1098" w:type="dxa"/>
            <w:tcBorders>
              <w:top w:val="nil"/>
              <w:left w:val="single" w:sz="8" w:space="0" w:color="auto"/>
              <w:bottom w:val="single" w:sz="4" w:space="0" w:color="auto"/>
              <w:right w:val="single" w:sz="4" w:space="0" w:color="auto"/>
            </w:tcBorders>
            <w:vAlign w:val="center"/>
            <w:hideMark/>
          </w:tcPr>
          <w:p w14:paraId="47DE7572" w14:textId="77777777" w:rsidR="00155EDA" w:rsidRPr="00155EDA" w:rsidRDefault="00155EDA" w:rsidP="00155EDA">
            <w:pPr>
              <w:spacing w:after="0" w:line="240" w:lineRule="auto"/>
              <w:jc w:val="center"/>
              <w:rPr>
                <w:rFonts w:eastAsia="Times New Roman" w:cs="Times New Roman"/>
                <w:color w:val="auto"/>
                <w:sz w:val="24"/>
                <w:szCs w:val="24"/>
                <w:u w:val="single"/>
                <w:lang w:eastAsia="nb-NO"/>
              </w:rPr>
            </w:pPr>
            <w:r w:rsidRPr="00155EDA">
              <w:rPr>
                <w:rFonts w:eastAsia="Times New Roman" w:cs="Times New Roman"/>
                <w:color w:val="auto"/>
                <w:sz w:val="24"/>
                <w:szCs w:val="24"/>
                <w:u w:val="single"/>
                <w:lang w:eastAsia="nb-NO"/>
              </w:rPr>
              <w:t>16</w:t>
            </w:r>
          </w:p>
        </w:tc>
        <w:tc>
          <w:tcPr>
            <w:tcW w:w="1624" w:type="dxa"/>
            <w:tcBorders>
              <w:top w:val="nil"/>
              <w:left w:val="nil"/>
              <w:bottom w:val="single" w:sz="4" w:space="0" w:color="auto"/>
              <w:right w:val="single" w:sz="4" w:space="0" w:color="auto"/>
            </w:tcBorders>
            <w:vAlign w:val="center"/>
            <w:hideMark/>
          </w:tcPr>
          <w:p w14:paraId="3C4C7473" w14:textId="77777777" w:rsidR="00155EDA" w:rsidRPr="00E94342" w:rsidRDefault="00155EDA" w:rsidP="00E94342">
            <w:pPr>
              <w:spacing w:after="0" w:line="240" w:lineRule="auto"/>
              <w:rPr>
                <w:rFonts w:eastAsia="Times New Roman" w:cs="Times New Roman"/>
                <w:color w:val="000000"/>
                <w:sz w:val="24"/>
                <w:szCs w:val="24"/>
                <w:lang w:eastAsia="nb-NO"/>
              </w:rPr>
            </w:pPr>
            <w:r w:rsidRPr="00E94342">
              <w:rPr>
                <w:rFonts w:eastAsia="Times New Roman" w:cs="Times New Roman"/>
                <w:color w:val="000000"/>
                <w:sz w:val="24"/>
                <w:szCs w:val="24"/>
                <w:lang w:eastAsia="nb-NO"/>
              </w:rPr>
              <w:t xml:space="preserve">Nedbrytbare-produkter </w:t>
            </w:r>
          </w:p>
        </w:tc>
        <w:tc>
          <w:tcPr>
            <w:tcW w:w="2538" w:type="dxa"/>
            <w:tcBorders>
              <w:top w:val="nil"/>
              <w:left w:val="nil"/>
              <w:bottom w:val="single" w:sz="4" w:space="0" w:color="auto"/>
              <w:right w:val="single" w:sz="4" w:space="0" w:color="auto"/>
            </w:tcBorders>
            <w:vAlign w:val="center"/>
            <w:hideMark/>
          </w:tcPr>
          <w:p w14:paraId="5C1C380B" w14:textId="77777777" w:rsidR="00155EDA" w:rsidRPr="00E94342" w:rsidRDefault="00155EDA" w:rsidP="00E94342">
            <w:pPr>
              <w:spacing w:after="0" w:line="240" w:lineRule="auto"/>
              <w:rPr>
                <w:rFonts w:eastAsia="Times New Roman" w:cs="Times New Roman"/>
                <w:color w:val="000000"/>
                <w:sz w:val="24"/>
                <w:szCs w:val="24"/>
                <w:lang w:eastAsia="nb-NO"/>
              </w:rPr>
            </w:pPr>
            <w:r w:rsidRPr="00E94342">
              <w:rPr>
                <w:rFonts w:eastAsia="Times New Roman" w:cs="Times New Roman"/>
                <w:color w:val="000000"/>
                <w:sz w:val="24"/>
                <w:szCs w:val="24"/>
                <w:lang w:eastAsia="nb-NO"/>
              </w:rPr>
              <w:t xml:space="preserve">Nedbrytbare produkter. Leverandør beskriver de produkter som benyttes og som kan komposteres.  </w:t>
            </w:r>
          </w:p>
        </w:tc>
        <w:tc>
          <w:tcPr>
            <w:tcW w:w="1082" w:type="dxa"/>
            <w:tcBorders>
              <w:top w:val="nil"/>
              <w:left w:val="nil"/>
              <w:bottom w:val="single" w:sz="4" w:space="0" w:color="auto"/>
              <w:right w:val="nil"/>
            </w:tcBorders>
            <w:vAlign w:val="center"/>
            <w:hideMark/>
          </w:tcPr>
          <w:p w14:paraId="419ED6C9" w14:textId="77777777" w:rsidR="00155EDA" w:rsidRPr="00155EDA" w:rsidRDefault="00155EDA" w:rsidP="00155EDA">
            <w:pPr>
              <w:spacing w:after="0" w:line="240" w:lineRule="auto"/>
              <w:jc w:val="center"/>
              <w:rPr>
                <w:rFonts w:ascii="Aptos Display" w:eastAsia="Times New Roman" w:hAnsi="Aptos Display" w:cs="Times New Roman"/>
                <w:color w:val="000000"/>
                <w:sz w:val="24"/>
                <w:szCs w:val="24"/>
                <w:lang w:eastAsia="nb-NO"/>
              </w:rPr>
            </w:pPr>
            <w:r w:rsidRPr="00155EDA">
              <w:rPr>
                <w:rFonts w:ascii="Aptos Display" w:eastAsia="Times New Roman" w:hAnsi="Aptos Display" w:cs="Times New Roman"/>
                <w:color w:val="000000"/>
                <w:sz w:val="24"/>
                <w:szCs w:val="24"/>
                <w:lang w:eastAsia="nb-NO"/>
              </w:rPr>
              <w:t>A*</w:t>
            </w:r>
          </w:p>
        </w:tc>
        <w:tc>
          <w:tcPr>
            <w:tcW w:w="667" w:type="dxa"/>
            <w:tcBorders>
              <w:top w:val="nil"/>
              <w:left w:val="single" w:sz="8" w:space="0" w:color="auto"/>
              <w:bottom w:val="single" w:sz="4" w:space="0" w:color="auto"/>
              <w:right w:val="single" w:sz="4" w:space="0" w:color="auto"/>
            </w:tcBorders>
            <w:noWrap/>
            <w:vAlign w:val="bottom"/>
            <w:hideMark/>
          </w:tcPr>
          <w:p w14:paraId="05A2C03A" w14:textId="77777777" w:rsidR="00155EDA" w:rsidRPr="00155EDA" w:rsidRDefault="00155EDA" w:rsidP="00155EDA">
            <w:pPr>
              <w:spacing w:after="0" w:line="240" w:lineRule="auto"/>
              <w:rPr>
                <w:rFonts w:ascii="Aptos Narrow" w:eastAsia="Times New Roman" w:hAnsi="Aptos Narrow" w:cs="Times New Roman"/>
                <w:color w:val="000000"/>
                <w:lang w:eastAsia="nb-NO"/>
              </w:rPr>
            </w:pPr>
            <w:r w:rsidRPr="00155EDA">
              <w:rPr>
                <w:rFonts w:ascii="Aptos Narrow" w:eastAsia="Times New Roman" w:hAnsi="Aptos Narrow" w:cs="Times New Roman"/>
                <w:color w:val="000000"/>
                <w:lang w:eastAsia="nb-NO"/>
              </w:rPr>
              <w:t> </w:t>
            </w:r>
          </w:p>
        </w:tc>
        <w:tc>
          <w:tcPr>
            <w:tcW w:w="1671" w:type="dxa"/>
            <w:tcBorders>
              <w:top w:val="nil"/>
              <w:left w:val="nil"/>
              <w:bottom w:val="single" w:sz="4" w:space="0" w:color="auto"/>
              <w:right w:val="single" w:sz="8" w:space="0" w:color="auto"/>
            </w:tcBorders>
            <w:noWrap/>
            <w:vAlign w:val="bottom"/>
            <w:hideMark/>
          </w:tcPr>
          <w:p w14:paraId="4FB5376D" w14:textId="77777777" w:rsidR="00155EDA" w:rsidRPr="00155EDA" w:rsidRDefault="00155EDA" w:rsidP="00155EDA">
            <w:pPr>
              <w:spacing w:after="0" w:line="240" w:lineRule="auto"/>
              <w:rPr>
                <w:rFonts w:ascii="Aptos Narrow" w:eastAsia="Times New Roman" w:hAnsi="Aptos Narrow" w:cs="Times New Roman"/>
                <w:color w:val="000000"/>
                <w:lang w:eastAsia="nb-NO"/>
              </w:rPr>
            </w:pPr>
            <w:r w:rsidRPr="00155EDA">
              <w:rPr>
                <w:rFonts w:ascii="Aptos Narrow" w:eastAsia="Times New Roman" w:hAnsi="Aptos Narrow" w:cs="Times New Roman"/>
                <w:color w:val="000000"/>
                <w:lang w:eastAsia="nb-NO"/>
              </w:rPr>
              <w:t> </w:t>
            </w:r>
          </w:p>
        </w:tc>
      </w:tr>
      <w:tr w:rsidR="00E766FA" w:rsidRPr="00155EDA" w14:paraId="5251586E" w14:textId="77777777" w:rsidTr="2B4B0056">
        <w:trPr>
          <w:trHeight w:val="3200"/>
        </w:trPr>
        <w:tc>
          <w:tcPr>
            <w:tcW w:w="1098" w:type="dxa"/>
            <w:tcBorders>
              <w:top w:val="single" w:sz="4" w:space="0" w:color="auto"/>
              <w:left w:val="single" w:sz="8" w:space="0" w:color="auto"/>
              <w:right w:val="single" w:sz="4" w:space="0" w:color="auto"/>
            </w:tcBorders>
            <w:vAlign w:val="center"/>
            <w:hideMark/>
          </w:tcPr>
          <w:p w14:paraId="34CDD73E" w14:textId="77777777" w:rsidR="00155EDA" w:rsidRPr="00155EDA" w:rsidRDefault="00155EDA" w:rsidP="00155EDA">
            <w:pPr>
              <w:spacing w:after="0" w:line="240" w:lineRule="auto"/>
              <w:jc w:val="center"/>
              <w:rPr>
                <w:rFonts w:eastAsia="Times New Roman" w:cs="Times New Roman"/>
                <w:color w:val="auto"/>
                <w:sz w:val="24"/>
                <w:szCs w:val="24"/>
                <w:u w:val="single"/>
                <w:lang w:eastAsia="nb-NO"/>
              </w:rPr>
            </w:pPr>
            <w:r w:rsidRPr="00155EDA">
              <w:rPr>
                <w:rFonts w:eastAsia="Times New Roman" w:cs="Times New Roman"/>
                <w:color w:val="auto"/>
                <w:sz w:val="24"/>
                <w:szCs w:val="24"/>
                <w:u w:val="single"/>
                <w:lang w:eastAsia="nb-NO"/>
              </w:rPr>
              <w:lastRenderedPageBreak/>
              <w:t>17</w:t>
            </w:r>
          </w:p>
        </w:tc>
        <w:tc>
          <w:tcPr>
            <w:tcW w:w="1624" w:type="dxa"/>
            <w:tcBorders>
              <w:top w:val="single" w:sz="4" w:space="0" w:color="auto"/>
              <w:left w:val="nil"/>
              <w:right w:val="single" w:sz="4" w:space="0" w:color="auto"/>
            </w:tcBorders>
            <w:vAlign w:val="center"/>
            <w:hideMark/>
          </w:tcPr>
          <w:p w14:paraId="57C74581" w14:textId="77777777" w:rsidR="00155EDA" w:rsidRPr="00E94342" w:rsidRDefault="00155EDA" w:rsidP="00E94342">
            <w:pPr>
              <w:spacing w:after="0" w:line="240" w:lineRule="auto"/>
              <w:rPr>
                <w:rFonts w:eastAsia="Times New Roman" w:cs="Times New Roman"/>
                <w:color w:val="000000"/>
                <w:sz w:val="24"/>
                <w:szCs w:val="24"/>
                <w:lang w:eastAsia="nb-NO"/>
              </w:rPr>
            </w:pPr>
            <w:r w:rsidRPr="00E94342">
              <w:rPr>
                <w:rFonts w:eastAsia="Times New Roman" w:cs="Times New Roman"/>
                <w:color w:val="000000"/>
                <w:sz w:val="24"/>
                <w:szCs w:val="24"/>
                <w:lang w:eastAsia="nb-NO"/>
              </w:rPr>
              <w:t xml:space="preserve">Innkjøp </w:t>
            </w:r>
          </w:p>
        </w:tc>
        <w:tc>
          <w:tcPr>
            <w:tcW w:w="2538" w:type="dxa"/>
            <w:tcBorders>
              <w:top w:val="single" w:sz="4" w:space="0" w:color="auto"/>
              <w:left w:val="nil"/>
              <w:right w:val="single" w:sz="4" w:space="0" w:color="auto"/>
            </w:tcBorders>
            <w:vAlign w:val="center"/>
            <w:hideMark/>
          </w:tcPr>
          <w:p w14:paraId="12C259DB" w14:textId="77777777" w:rsidR="00155EDA" w:rsidRPr="00E94342" w:rsidRDefault="00155EDA" w:rsidP="00E94342">
            <w:pPr>
              <w:spacing w:after="0" w:line="240" w:lineRule="auto"/>
              <w:rPr>
                <w:rFonts w:eastAsia="Times New Roman" w:cs="Times New Roman"/>
                <w:color w:val="000000"/>
                <w:sz w:val="24"/>
                <w:szCs w:val="24"/>
                <w:lang w:eastAsia="nb-NO"/>
              </w:rPr>
            </w:pPr>
            <w:r w:rsidRPr="00E94342">
              <w:rPr>
                <w:rFonts w:eastAsia="Times New Roman" w:cs="Times New Roman"/>
                <w:color w:val="000000"/>
                <w:sz w:val="24"/>
                <w:szCs w:val="24"/>
                <w:lang w:eastAsia="nb-NO"/>
              </w:rPr>
              <w:t xml:space="preserve">Leverandør beskriver hvordan miljøhensyn blir ivaretatt ved innkjøp av blomster gjennom sesongen, herunder CO2 utslipp ved flyfrakt, drivhus mm. </w:t>
            </w:r>
          </w:p>
        </w:tc>
        <w:tc>
          <w:tcPr>
            <w:tcW w:w="1082" w:type="dxa"/>
            <w:tcBorders>
              <w:top w:val="single" w:sz="4" w:space="0" w:color="auto"/>
              <w:left w:val="nil"/>
              <w:right w:val="nil"/>
            </w:tcBorders>
            <w:vAlign w:val="center"/>
            <w:hideMark/>
          </w:tcPr>
          <w:p w14:paraId="44FDE0EE" w14:textId="77777777" w:rsidR="00155EDA" w:rsidRPr="00155EDA" w:rsidRDefault="00155EDA" w:rsidP="00155EDA">
            <w:pPr>
              <w:spacing w:after="0" w:line="240" w:lineRule="auto"/>
              <w:jc w:val="center"/>
              <w:rPr>
                <w:rFonts w:ascii="Aptos Display" w:eastAsia="Times New Roman" w:hAnsi="Aptos Display" w:cs="Times New Roman"/>
                <w:color w:val="000000"/>
                <w:sz w:val="24"/>
                <w:szCs w:val="24"/>
                <w:lang w:eastAsia="nb-NO"/>
              </w:rPr>
            </w:pPr>
            <w:r w:rsidRPr="00155EDA">
              <w:rPr>
                <w:rFonts w:ascii="Aptos Display" w:eastAsia="Times New Roman" w:hAnsi="Aptos Display" w:cs="Times New Roman"/>
                <w:color w:val="000000"/>
                <w:sz w:val="24"/>
                <w:szCs w:val="24"/>
                <w:lang w:eastAsia="nb-NO"/>
              </w:rPr>
              <w:t>A*</w:t>
            </w:r>
          </w:p>
        </w:tc>
        <w:tc>
          <w:tcPr>
            <w:tcW w:w="667" w:type="dxa"/>
            <w:tcBorders>
              <w:top w:val="single" w:sz="4" w:space="0" w:color="auto"/>
              <w:left w:val="single" w:sz="8" w:space="0" w:color="auto"/>
              <w:right w:val="single" w:sz="4" w:space="0" w:color="auto"/>
            </w:tcBorders>
            <w:noWrap/>
            <w:vAlign w:val="bottom"/>
            <w:hideMark/>
          </w:tcPr>
          <w:p w14:paraId="5AAAD10B" w14:textId="77777777" w:rsidR="00155EDA" w:rsidRPr="00155EDA" w:rsidRDefault="00155EDA" w:rsidP="00155EDA">
            <w:pPr>
              <w:spacing w:after="0" w:line="240" w:lineRule="auto"/>
              <w:rPr>
                <w:rFonts w:ascii="Aptos Narrow" w:eastAsia="Times New Roman" w:hAnsi="Aptos Narrow" w:cs="Times New Roman"/>
                <w:color w:val="000000"/>
                <w:lang w:eastAsia="nb-NO"/>
              </w:rPr>
            </w:pPr>
            <w:r w:rsidRPr="00155EDA">
              <w:rPr>
                <w:rFonts w:ascii="Aptos Narrow" w:eastAsia="Times New Roman" w:hAnsi="Aptos Narrow" w:cs="Times New Roman"/>
                <w:color w:val="000000"/>
                <w:lang w:eastAsia="nb-NO"/>
              </w:rPr>
              <w:t> </w:t>
            </w:r>
          </w:p>
        </w:tc>
        <w:tc>
          <w:tcPr>
            <w:tcW w:w="1671" w:type="dxa"/>
            <w:tcBorders>
              <w:top w:val="single" w:sz="4" w:space="0" w:color="auto"/>
              <w:left w:val="nil"/>
              <w:right w:val="single" w:sz="8" w:space="0" w:color="auto"/>
            </w:tcBorders>
            <w:noWrap/>
            <w:vAlign w:val="bottom"/>
            <w:hideMark/>
          </w:tcPr>
          <w:p w14:paraId="662270E1" w14:textId="77777777" w:rsidR="00155EDA" w:rsidRPr="00155EDA" w:rsidRDefault="00155EDA" w:rsidP="00155EDA">
            <w:pPr>
              <w:spacing w:after="0" w:line="240" w:lineRule="auto"/>
              <w:rPr>
                <w:rFonts w:ascii="Aptos Narrow" w:eastAsia="Times New Roman" w:hAnsi="Aptos Narrow" w:cs="Times New Roman"/>
                <w:color w:val="000000"/>
                <w:lang w:eastAsia="nb-NO"/>
              </w:rPr>
            </w:pPr>
            <w:r w:rsidRPr="00155EDA">
              <w:rPr>
                <w:rFonts w:ascii="Aptos Narrow" w:eastAsia="Times New Roman" w:hAnsi="Aptos Narrow" w:cs="Times New Roman"/>
                <w:color w:val="000000"/>
                <w:lang w:eastAsia="nb-NO"/>
              </w:rPr>
              <w:t> </w:t>
            </w:r>
          </w:p>
        </w:tc>
      </w:tr>
      <w:tr w:rsidR="00E766FA" w:rsidRPr="00155EDA" w14:paraId="19844018" w14:textId="77777777" w:rsidTr="2B4B0056">
        <w:trPr>
          <w:trHeight w:val="2560"/>
        </w:trPr>
        <w:tc>
          <w:tcPr>
            <w:tcW w:w="1098" w:type="dxa"/>
            <w:tcBorders>
              <w:left w:val="single" w:sz="8" w:space="0" w:color="auto"/>
              <w:bottom w:val="single" w:sz="4" w:space="0" w:color="auto"/>
              <w:right w:val="single" w:sz="4" w:space="0" w:color="auto"/>
            </w:tcBorders>
            <w:vAlign w:val="center"/>
            <w:hideMark/>
          </w:tcPr>
          <w:p w14:paraId="15BA54FF" w14:textId="77777777" w:rsidR="00155EDA" w:rsidRPr="00155EDA" w:rsidRDefault="00155EDA" w:rsidP="00155EDA">
            <w:pPr>
              <w:spacing w:after="0" w:line="240" w:lineRule="auto"/>
              <w:jc w:val="center"/>
              <w:rPr>
                <w:rFonts w:eastAsia="Times New Roman" w:cs="Times New Roman"/>
                <w:color w:val="auto"/>
                <w:sz w:val="24"/>
                <w:szCs w:val="24"/>
                <w:u w:val="single"/>
                <w:lang w:eastAsia="nb-NO"/>
              </w:rPr>
            </w:pPr>
            <w:r w:rsidRPr="00155EDA">
              <w:rPr>
                <w:rFonts w:eastAsia="Times New Roman" w:cs="Times New Roman"/>
                <w:color w:val="auto"/>
                <w:sz w:val="24"/>
                <w:szCs w:val="24"/>
                <w:u w:val="single"/>
                <w:lang w:eastAsia="nb-NO"/>
              </w:rPr>
              <w:t>18</w:t>
            </w:r>
          </w:p>
        </w:tc>
        <w:tc>
          <w:tcPr>
            <w:tcW w:w="1624" w:type="dxa"/>
            <w:tcBorders>
              <w:left w:val="nil"/>
              <w:bottom w:val="single" w:sz="4" w:space="0" w:color="auto"/>
              <w:right w:val="single" w:sz="4" w:space="0" w:color="auto"/>
            </w:tcBorders>
            <w:vAlign w:val="center"/>
            <w:hideMark/>
          </w:tcPr>
          <w:p w14:paraId="285B76BB" w14:textId="77777777" w:rsidR="00155EDA" w:rsidRPr="00E94342" w:rsidRDefault="00155EDA" w:rsidP="00E94342">
            <w:pPr>
              <w:spacing w:after="0" w:line="240" w:lineRule="auto"/>
              <w:rPr>
                <w:rFonts w:eastAsia="Times New Roman" w:cs="Times New Roman"/>
                <w:color w:val="000000"/>
                <w:sz w:val="24"/>
                <w:szCs w:val="24"/>
                <w:lang w:eastAsia="nb-NO"/>
              </w:rPr>
            </w:pPr>
            <w:r w:rsidRPr="00E94342">
              <w:rPr>
                <w:rFonts w:eastAsia="Times New Roman" w:cs="Times New Roman"/>
                <w:color w:val="000000"/>
                <w:sz w:val="24"/>
                <w:szCs w:val="24"/>
                <w:lang w:eastAsia="nb-NO"/>
              </w:rPr>
              <w:t xml:space="preserve">Distribusjon </w:t>
            </w:r>
          </w:p>
        </w:tc>
        <w:tc>
          <w:tcPr>
            <w:tcW w:w="2538" w:type="dxa"/>
            <w:tcBorders>
              <w:left w:val="nil"/>
              <w:bottom w:val="single" w:sz="4" w:space="0" w:color="auto"/>
              <w:right w:val="single" w:sz="4" w:space="0" w:color="auto"/>
            </w:tcBorders>
            <w:vAlign w:val="center"/>
            <w:hideMark/>
          </w:tcPr>
          <w:p w14:paraId="57E6B155" w14:textId="77777777" w:rsidR="00155EDA" w:rsidRPr="00E94342" w:rsidRDefault="00155EDA" w:rsidP="00E94342">
            <w:pPr>
              <w:spacing w:after="0" w:line="240" w:lineRule="auto"/>
              <w:rPr>
                <w:rFonts w:eastAsia="Times New Roman" w:cs="Times New Roman"/>
                <w:color w:val="000000"/>
                <w:sz w:val="24"/>
                <w:szCs w:val="24"/>
                <w:lang w:eastAsia="nb-NO"/>
              </w:rPr>
            </w:pPr>
            <w:r w:rsidRPr="00E94342">
              <w:rPr>
                <w:rFonts w:eastAsia="Times New Roman" w:cs="Times New Roman"/>
                <w:color w:val="000000"/>
                <w:sz w:val="24"/>
                <w:szCs w:val="24"/>
                <w:lang w:eastAsia="nb-NO"/>
              </w:rPr>
              <w:t>Leverandør beskriver miljøtiltak knyttet til distribusjon, herunder samkjøring og bruk av utslippsfrie biler.</w:t>
            </w:r>
          </w:p>
        </w:tc>
        <w:tc>
          <w:tcPr>
            <w:tcW w:w="1082" w:type="dxa"/>
            <w:tcBorders>
              <w:left w:val="nil"/>
              <w:bottom w:val="single" w:sz="4" w:space="0" w:color="auto"/>
              <w:right w:val="nil"/>
            </w:tcBorders>
            <w:vAlign w:val="center"/>
            <w:hideMark/>
          </w:tcPr>
          <w:p w14:paraId="482DFC12" w14:textId="77777777" w:rsidR="00155EDA" w:rsidRPr="00155EDA" w:rsidRDefault="00155EDA" w:rsidP="00155EDA">
            <w:pPr>
              <w:spacing w:after="0" w:line="240" w:lineRule="auto"/>
              <w:jc w:val="center"/>
              <w:rPr>
                <w:rFonts w:ascii="Aptos Display" w:eastAsia="Times New Roman" w:hAnsi="Aptos Display" w:cs="Times New Roman"/>
                <w:color w:val="000000"/>
                <w:sz w:val="24"/>
                <w:szCs w:val="24"/>
                <w:lang w:eastAsia="nb-NO"/>
              </w:rPr>
            </w:pPr>
            <w:r w:rsidRPr="00155EDA">
              <w:rPr>
                <w:rFonts w:ascii="Aptos Display" w:eastAsia="Times New Roman" w:hAnsi="Aptos Display" w:cs="Times New Roman"/>
                <w:color w:val="000000"/>
                <w:sz w:val="24"/>
                <w:szCs w:val="24"/>
                <w:lang w:eastAsia="nb-NO"/>
              </w:rPr>
              <w:t>A*</w:t>
            </w:r>
          </w:p>
        </w:tc>
        <w:tc>
          <w:tcPr>
            <w:tcW w:w="667" w:type="dxa"/>
            <w:tcBorders>
              <w:left w:val="single" w:sz="8" w:space="0" w:color="auto"/>
              <w:bottom w:val="single" w:sz="4" w:space="0" w:color="auto"/>
              <w:right w:val="single" w:sz="4" w:space="0" w:color="auto"/>
            </w:tcBorders>
            <w:noWrap/>
            <w:vAlign w:val="bottom"/>
            <w:hideMark/>
          </w:tcPr>
          <w:p w14:paraId="272C117D" w14:textId="77777777" w:rsidR="00155EDA" w:rsidRPr="00155EDA" w:rsidRDefault="00155EDA" w:rsidP="00155EDA">
            <w:pPr>
              <w:spacing w:after="0" w:line="240" w:lineRule="auto"/>
              <w:rPr>
                <w:rFonts w:ascii="Aptos Narrow" w:eastAsia="Times New Roman" w:hAnsi="Aptos Narrow" w:cs="Times New Roman"/>
                <w:color w:val="000000"/>
                <w:lang w:eastAsia="nb-NO"/>
              </w:rPr>
            </w:pPr>
            <w:r w:rsidRPr="00155EDA">
              <w:rPr>
                <w:rFonts w:ascii="Aptos Narrow" w:eastAsia="Times New Roman" w:hAnsi="Aptos Narrow" w:cs="Times New Roman"/>
                <w:color w:val="000000"/>
                <w:lang w:eastAsia="nb-NO"/>
              </w:rPr>
              <w:t> </w:t>
            </w:r>
          </w:p>
        </w:tc>
        <w:tc>
          <w:tcPr>
            <w:tcW w:w="1671" w:type="dxa"/>
            <w:tcBorders>
              <w:left w:val="nil"/>
              <w:bottom w:val="single" w:sz="4" w:space="0" w:color="auto"/>
              <w:right w:val="single" w:sz="8" w:space="0" w:color="auto"/>
            </w:tcBorders>
            <w:noWrap/>
            <w:vAlign w:val="bottom"/>
            <w:hideMark/>
          </w:tcPr>
          <w:p w14:paraId="60A79ECE" w14:textId="77777777" w:rsidR="00155EDA" w:rsidRPr="00155EDA" w:rsidRDefault="00155EDA" w:rsidP="00155EDA">
            <w:pPr>
              <w:spacing w:after="0" w:line="240" w:lineRule="auto"/>
              <w:rPr>
                <w:rFonts w:ascii="Aptos Narrow" w:eastAsia="Times New Roman" w:hAnsi="Aptos Narrow" w:cs="Times New Roman"/>
                <w:color w:val="000000"/>
                <w:lang w:eastAsia="nb-NO"/>
              </w:rPr>
            </w:pPr>
            <w:r w:rsidRPr="00155EDA">
              <w:rPr>
                <w:rFonts w:ascii="Aptos Narrow" w:eastAsia="Times New Roman" w:hAnsi="Aptos Narrow" w:cs="Times New Roman"/>
                <w:color w:val="000000"/>
                <w:lang w:eastAsia="nb-NO"/>
              </w:rPr>
              <w:t> </w:t>
            </w:r>
          </w:p>
        </w:tc>
      </w:tr>
      <w:tr w:rsidR="00E766FA" w:rsidRPr="00155EDA" w14:paraId="00A94754" w14:textId="77777777" w:rsidTr="2B4B0056">
        <w:trPr>
          <w:trHeight w:val="2250"/>
        </w:trPr>
        <w:tc>
          <w:tcPr>
            <w:tcW w:w="1098" w:type="dxa"/>
            <w:tcBorders>
              <w:top w:val="nil"/>
              <w:left w:val="single" w:sz="8" w:space="0" w:color="auto"/>
              <w:bottom w:val="single" w:sz="8" w:space="0" w:color="auto"/>
              <w:right w:val="single" w:sz="4" w:space="0" w:color="auto"/>
            </w:tcBorders>
            <w:vAlign w:val="center"/>
            <w:hideMark/>
          </w:tcPr>
          <w:p w14:paraId="019BAAD8" w14:textId="77777777" w:rsidR="00155EDA" w:rsidRPr="00155EDA" w:rsidRDefault="00155EDA" w:rsidP="00155EDA">
            <w:pPr>
              <w:spacing w:after="0" w:line="240" w:lineRule="auto"/>
              <w:jc w:val="center"/>
              <w:rPr>
                <w:rFonts w:eastAsia="Times New Roman" w:cs="Times New Roman"/>
                <w:color w:val="auto"/>
                <w:sz w:val="24"/>
                <w:szCs w:val="24"/>
                <w:u w:val="single"/>
                <w:lang w:eastAsia="nb-NO"/>
              </w:rPr>
            </w:pPr>
            <w:r w:rsidRPr="00155EDA">
              <w:rPr>
                <w:rFonts w:eastAsia="Times New Roman" w:cs="Times New Roman"/>
                <w:color w:val="auto"/>
                <w:sz w:val="24"/>
                <w:szCs w:val="24"/>
                <w:u w:val="single"/>
                <w:lang w:eastAsia="nb-NO"/>
              </w:rPr>
              <w:t>19</w:t>
            </w:r>
          </w:p>
        </w:tc>
        <w:tc>
          <w:tcPr>
            <w:tcW w:w="1624" w:type="dxa"/>
            <w:tcBorders>
              <w:top w:val="nil"/>
              <w:left w:val="nil"/>
              <w:bottom w:val="single" w:sz="8" w:space="0" w:color="auto"/>
              <w:right w:val="single" w:sz="4" w:space="0" w:color="auto"/>
            </w:tcBorders>
            <w:vAlign w:val="center"/>
            <w:hideMark/>
          </w:tcPr>
          <w:p w14:paraId="4BF5D6F1" w14:textId="77777777" w:rsidR="00155EDA" w:rsidRPr="00E94342" w:rsidRDefault="00155EDA" w:rsidP="00E94342">
            <w:pPr>
              <w:spacing w:after="0" w:line="240" w:lineRule="auto"/>
              <w:rPr>
                <w:rFonts w:eastAsia="Times New Roman" w:cs="Times New Roman"/>
                <w:color w:val="000000"/>
                <w:sz w:val="24"/>
                <w:szCs w:val="24"/>
                <w:lang w:eastAsia="nb-NO"/>
              </w:rPr>
            </w:pPr>
            <w:r w:rsidRPr="00E94342">
              <w:rPr>
                <w:rFonts w:eastAsia="Times New Roman" w:cs="Times New Roman"/>
                <w:color w:val="000000"/>
                <w:sz w:val="24"/>
                <w:szCs w:val="24"/>
                <w:lang w:eastAsia="nb-NO"/>
              </w:rPr>
              <w:t xml:space="preserve">Fairtrade </w:t>
            </w:r>
          </w:p>
        </w:tc>
        <w:tc>
          <w:tcPr>
            <w:tcW w:w="2538" w:type="dxa"/>
            <w:tcBorders>
              <w:top w:val="nil"/>
              <w:left w:val="nil"/>
              <w:bottom w:val="single" w:sz="8" w:space="0" w:color="auto"/>
              <w:right w:val="single" w:sz="4" w:space="0" w:color="auto"/>
            </w:tcBorders>
            <w:vAlign w:val="center"/>
            <w:hideMark/>
          </w:tcPr>
          <w:p w14:paraId="3143B76A" w14:textId="77777777" w:rsidR="00155EDA" w:rsidRPr="00E94342" w:rsidRDefault="00155EDA" w:rsidP="00E94342">
            <w:pPr>
              <w:spacing w:after="0" w:line="240" w:lineRule="auto"/>
              <w:rPr>
                <w:rFonts w:eastAsia="Times New Roman" w:cs="Times New Roman"/>
                <w:color w:val="000000"/>
                <w:sz w:val="24"/>
                <w:szCs w:val="24"/>
                <w:lang w:eastAsia="nb-NO"/>
              </w:rPr>
            </w:pPr>
            <w:r w:rsidRPr="00E94342">
              <w:rPr>
                <w:rFonts w:eastAsia="Times New Roman" w:cs="Times New Roman"/>
                <w:color w:val="000000"/>
                <w:sz w:val="24"/>
                <w:szCs w:val="24"/>
                <w:lang w:eastAsia="nb-NO"/>
              </w:rPr>
              <w:t xml:space="preserve">Leverandør bes oppgi om blomstene som inngår i sortimentet er fairtrade, se Bilag 4 A </w:t>
            </w:r>
            <w:proofErr w:type="spellStart"/>
            <w:r w:rsidRPr="00E94342">
              <w:rPr>
                <w:rFonts w:eastAsia="Times New Roman" w:cs="Times New Roman"/>
                <w:color w:val="000000"/>
                <w:sz w:val="24"/>
                <w:szCs w:val="24"/>
                <w:lang w:eastAsia="nb-NO"/>
              </w:rPr>
              <w:t>Prisbilag</w:t>
            </w:r>
            <w:proofErr w:type="spellEnd"/>
            <w:r w:rsidRPr="00E94342">
              <w:rPr>
                <w:rFonts w:eastAsia="Times New Roman" w:cs="Times New Roman"/>
                <w:color w:val="000000"/>
                <w:sz w:val="24"/>
                <w:szCs w:val="24"/>
                <w:lang w:eastAsia="nb-NO"/>
              </w:rPr>
              <w:t xml:space="preserve"> Del II. </w:t>
            </w:r>
          </w:p>
        </w:tc>
        <w:tc>
          <w:tcPr>
            <w:tcW w:w="1082" w:type="dxa"/>
            <w:tcBorders>
              <w:top w:val="nil"/>
              <w:left w:val="nil"/>
              <w:bottom w:val="single" w:sz="8" w:space="0" w:color="auto"/>
              <w:right w:val="nil"/>
            </w:tcBorders>
            <w:vAlign w:val="center"/>
            <w:hideMark/>
          </w:tcPr>
          <w:p w14:paraId="0DE036FA" w14:textId="77777777" w:rsidR="00155EDA" w:rsidRPr="00155EDA" w:rsidRDefault="00155EDA" w:rsidP="00155EDA">
            <w:pPr>
              <w:spacing w:after="0" w:line="240" w:lineRule="auto"/>
              <w:jc w:val="center"/>
              <w:rPr>
                <w:rFonts w:ascii="Aptos Display" w:eastAsia="Times New Roman" w:hAnsi="Aptos Display" w:cs="Times New Roman"/>
                <w:color w:val="000000"/>
                <w:sz w:val="24"/>
                <w:szCs w:val="24"/>
                <w:lang w:eastAsia="nb-NO"/>
              </w:rPr>
            </w:pPr>
            <w:r w:rsidRPr="00155EDA">
              <w:rPr>
                <w:rFonts w:ascii="Aptos Display" w:eastAsia="Times New Roman" w:hAnsi="Aptos Display" w:cs="Times New Roman"/>
                <w:color w:val="000000"/>
                <w:sz w:val="24"/>
                <w:szCs w:val="24"/>
                <w:lang w:eastAsia="nb-NO"/>
              </w:rPr>
              <w:t>A*</w:t>
            </w:r>
          </w:p>
        </w:tc>
        <w:tc>
          <w:tcPr>
            <w:tcW w:w="667" w:type="dxa"/>
            <w:tcBorders>
              <w:top w:val="nil"/>
              <w:left w:val="single" w:sz="8" w:space="0" w:color="auto"/>
              <w:bottom w:val="single" w:sz="8" w:space="0" w:color="auto"/>
              <w:right w:val="single" w:sz="4" w:space="0" w:color="auto"/>
            </w:tcBorders>
            <w:noWrap/>
            <w:vAlign w:val="bottom"/>
            <w:hideMark/>
          </w:tcPr>
          <w:p w14:paraId="6DA9C3A6" w14:textId="77777777" w:rsidR="00155EDA" w:rsidRPr="00155EDA" w:rsidRDefault="00155EDA" w:rsidP="00155EDA">
            <w:pPr>
              <w:spacing w:after="0" w:line="240" w:lineRule="auto"/>
              <w:rPr>
                <w:rFonts w:ascii="Aptos Narrow" w:eastAsia="Times New Roman" w:hAnsi="Aptos Narrow" w:cs="Times New Roman"/>
                <w:color w:val="000000"/>
                <w:lang w:eastAsia="nb-NO"/>
              </w:rPr>
            </w:pPr>
            <w:r w:rsidRPr="00155EDA">
              <w:rPr>
                <w:rFonts w:ascii="Aptos Narrow" w:eastAsia="Times New Roman" w:hAnsi="Aptos Narrow" w:cs="Times New Roman"/>
                <w:color w:val="000000"/>
                <w:lang w:eastAsia="nb-NO"/>
              </w:rPr>
              <w:t> </w:t>
            </w:r>
          </w:p>
        </w:tc>
        <w:tc>
          <w:tcPr>
            <w:tcW w:w="1671" w:type="dxa"/>
            <w:tcBorders>
              <w:top w:val="nil"/>
              <w:left w:val="nil"/>
              <w:bottom w:val="single" w:sz="8" w:space="0" w:color="auto"/>
              <w:right w:val="single" w:sz="8" w:space="0" w:color="auto"/>
            </w:tcBorders>
            <w:noWrap/>
            <w:vAlign w:val="bottom"/>
            <w:hideMark/>
          </w:tcPr>
          <w:p w14:paraId="24C3A54D" w14:textId="77777777" w:rsidR="00155EDA" w:rsidRPr="00155EDA" w:rsidRDefault="00155EDA" w:rsidP="00155EDA">
            <w:pPr>
              <w:spacing w:after="0" w:line="240" w:lineRule="auto"/>
              <w:rPr>
                <w:rFonts w:ascii="Aptos Narrow" w:eastAsia="Times New Roman" w:hAnsi="Aptos Narrow" w:cs="Times New Roman"/>
                <w:color w:val="000000"/>
                <w:lang w:eastAsia="nb-NO"/>
              </w:rPr>
            </w:pPr>
            <w:r w:rsidRPr="00155EDA">
              <w:rPr>
                <w:rFonts w:ascii="Aptos Narrow" w:eastAsia="Times New Roman" w:hAnsi="Aptos Narrow" w:cs="Times New Roman"/>
                <w:color w:val="000000"/>
                <w:lang w:eastAsia="nb-NO"/>
              </w:rPr>
              <w:t> </w:t>
            </w:r>
          </w:p>
        </w:tc>
      </w:tr>
    </w:tbl>
    <w:p w14:paraId="07029E09" w14:textId="77777777" w:rsidR="00155EDA" w:rsidRDefault="00155EDA" w:rsidP="423D6F16">
      <w:pPr>
        <w:spacing w:after="0"/>
        <w:rPr>
          <w:rStyle w:val="normaltextrun"/>
          <w:sz w:val="24"/>
          <w:szCs w:val="24"/>
        </w:rPr>
      </w:pPr>
    </w:p>
    <w:p w14:paraId="55AEC758" w14:textId="77777777" w:rsidR="00155EDA" w:rsidRDefault="00155EDA" w:rsidP="423D6F16">
      <w:pPr>
        <w:spacing w:after="0"/>
        <w:rPr>
          <w:rStyle w:val="normaltextrun"/>
          <w:sz w:val="24"/>
          <w:szCs w:val="24"/>
        </w:rPr>
      </w:pPr>
    </w:p>
    <w:p w14:paraId="4C15CFF3" w14:textId="3BC174A4" w:rsidR="423D6F16" w:rsidRDefault="423D6F16" w:rsidP="423D6F16">
      <w:pPr>
        <w:spacing w:after="0"/>
        <w:rPr>
          <w:rStyle w:val="normaltextrun"/>
          <w:sz w:val="24"/>
          <w:szCs w:val="24"/>
        </w:rPr>
      </w:pPr>
    </w:p>
    <w:p w14:paraId="64800FBD" w14:textId="3EA1A46E" w:rsidR="423D6F16" w:rsidRDefault="423D6F16" w:rsidP="423D6F16">
      <w:pPr>
        <w:spacing w:after="0" w:line="240" w:lineRule="auto"/>
        <w:rPr>
          <w:rFonts w:eastAsia="Times New Roman" w:cs="Segoe UI"/>
          <w:color w:val="FF0000"/>
          <w:sz w:val="24"/>
          <w:szCs w:val="24"/>
          <w:lang w:eastAsia="nb-NO"/>
        </w:rPr>
      </w:pPr>
    </w:p>
    <w:p w14:paraId="646DE723" w14:textId="77777777" w:rsidR="008A07A9" w:rsidRDefault="008A07A9" w:rsidP="423D6F16">
      <w:pPr>
        <w:spacing w:after="0" w:line="240" w:lineRule="auto"/>
        <w:rPr>
          <w:rFonts w:eastAsia="Times New Roman" w:cs="Segoe UI"/>
          <w:color w:val="FF0000"/>
          <w:sz w:val="24"/>
          <w:szCs w:val="24"/>
          <w:lang w:eastAsia="nb-NO"/>
        </w:rPr>
      </w:pPr>
    </w:p>
    <w:p w14:paraId="0198A291" w14:textId="77777777" w:rsidR="008A07A9" w:rsidRDefault="008A07A9" w:rsidP="423D6F16">
      <w:pPr>
        <w:spacing w:after="0" w:line="240" w:lineRule="auto"/>
        <w:rPr>
          <w:rFonts w:eastAsia="Times New Roman" w:cs="Segoe UI"/>
          <w:color w:val="FF0000"/>
          <w:sz w:val="24"/>
          <w:szCs w:val="24"/>
          <w:lang w:eastAsia="nb-NO"/>
        </w:rPr>
      </w:pPr>
    </w:p>
    <w:p w14:paraId="23A18537" w14:textId="3076E909" w:rsidR="423D6F16" w:rsidRDefault="423D6F16" w:rsidP="423D6F16">
      <w:pPr>
        <w:spacing w:after="0" w:line="240" w:lineRule="auto"/>
        <w:rPr>
          <w:rFonts w:eastAsia="Times New Roman" w:cs="Segoe UI"/>
          <w:color w:val="FF0000"/>
          <w:sz w:val="24"/>
          <w:szCs w:val="24"/>
          <w:lang w:eastAsia="nb-NO"/>
        </w:rPr>
      </w:pPr>
    </w:p>
    <w:p w14:paraId="6F5C657A" w14:textId="4B8987BE" w:rsidR="004C558C" w:rsidRPr="004C558C" w:rsidRDefault="004C558C" w:rsidP="005A1874">
      <w:bookmarkStart w:id="9" w:name="_Toc225254916"/>
      <w:bookmarkEnd w:id="9"/>
    </w:p>
    <w:sectPr w:rsidR="004C558C" w:rsidRPr="004C558C" w:rsidSect="0092104A">
      <w:footerReference w:type="even" r:id="rId13"/>
      <w:footerReference w:type="default" r:id="rId14"/>
      <w:headerReference w:type="first" r:id="rId15"/>
      <w:footerReference w:type="first" r:id="rId16"/>
      <w:pgSz w:w="11906" w:h="16838"/>
      <w:pgMar w:top="1388" w:right="1134" w:bottom="568" w:left="1418" w:header="454" w:footer="51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067B00" w14:textId="77777777" w:rsidR="00654CCE" w:rsidRDefault="00654CCE" w:rsidP="00BB5813">
      <w:pPr>
        <w:spacing w:after="0"/>
      </w:pPr>
      <w:r>
        <w:separator/>
      </w:r>
    </w:p>
    <w:p w14:paraId="2EA983D2" w14:textId="77777777" w:rsidR="00654CCE" w:rsidRDefault="00654CCE"/>
  </w:endnote>
  <w:endnote w:type="continuationSeparator" w:id="0">
    <w:p w14:paraId="11F30203" w14:textId="77777777" w:rsidR="00654CCE" w:rsidRDefault="00654CCE" w:rsidP="00BB5813">
      <w:pPr>
        <w:spacing w:after="0"/>
      </w:pPr>
      <w:r>
        <w:continuationSeparator/>
      </w:r>
    </w:p>
    <w:p w14:paraId="32A0E237" w14:textId="77777777" w:rsidR="00654CCE" w:rsidRDefault="00654CC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quot;Courier New&quot;">
    <w:panose1 w:val="00000000000000000000"/>
    <w:charset w:val="00"/>
    <w:family w:val="roman"/>
    <w:notTrueType/>
    <w:pitch w:val="default"/>
  </w:font>
  <w:font w:name="Berlingske Sans">
    <w:panose1 w:val="00000000000000000000"/>
    <w:charset w:val="00"/>
    <w:family w:val="modern"/>
    <w:notTrueType/>
    <w:pitch w:val="variable"/>
    <w:sig w:usb0="A00002AF" w:usb1="4000205B" w:usb2="00000000" w:usb3="00000000" w:csb0="0000019F" w:csb1="00000000"/>
  </w:font>
  <w:font w:name="Georgia">
    <w:panose1 w:val="02040502050405020303"/>
    <w:charset w:val="00"/>
    <w:family w:val="roman"/>
    <w:pitch w:val="variable"/>
    <w:sig w:usb0="00000287" w:usb1="00000000" w:usb2="00000000" w:usb3="00000000" w:csb0="0000009F" w:csb1="00000000"/>
  </w:font>
  <w:font w:name="Aptos">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Franklin Gothic Medium">
    <w:panose1 w:val="020B06030201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Aptos SemiBold">
    <w:altName w:val="Calibri"/>
    <w:charset w:val="00"/>
    <w:family w:val="swiss"/>
    <w:pitch w:val="variable"/>
    <w:sig w:usb0="20000287" w:usb1="00000003" w:usb2="00000000" w:usb3="00000000" w:csb0="0000019F" w:csb1="00000000"/>
  </w:font>
  <w:font w:name="Aptos Narrow">
    <w:altName w:val="Calibri"/>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59732951"/>
      <w:docPartObj>
        <w:docPartGallery w:val="Page Numbers (Bottom of Page)"/>
        <w:docPartUnique/>
      </w:docPartObj>
    </w:sdtPr>
    <w:sdtEndPr/>
    <w:sdtContent>
      <w:p w14:paraId="118D1927" w14:textId="77777777" w:rsidR="00357EA4" w:rsidRPr="00314211" w:rsidRDefault="00357EA4" w:rsidP="00314211">
        <w:pPr>
          <w:pStyle w:val="Bunntekst"/>
        </w:pPr>
        <w:r w:rsidRPr="00314211">
          <w:fldChar w:fldCharType="begin"/>
        </w:r>
        <w:r w:rsidRPr="00314211">
          <w:instrText>PAGE   \* MERGEFORMAT</w:instrText>
        </w:r>
        <w:r w:rsidRPr="00314211">
          <w:fldChar w:fldCharType="separate"/>
        </w:r>
        <w:r w:rsidR="00AF4D20" w:rsidRPr="00314211">
          <w:t>4</w:t>
        </w:r>
        <w:r w:rsidRPr="00314211">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60147173"/>
      <w:docPartObj>
        <w:docPartGallery w:val="Page Numbers (Bottom of Page)"/>
        <w:docPartUnique/>
      </w:docPartObj>
    </w:sdtPr>
    <w:sdtEndPr>
      <w:rPr>
        <w:sz w:val="24"/>
        <w:szCs w:val="24"/>
      </w:rPr>
    </w:sdtEndPr>
    <w:sdtContent>
      <w:p w14:paraId="4AC4B6FE" w14:textId="77777777" w:rsidR="00357EA4" w:rsidRPr="00E43420" w:rsidRDefault="00357EA4" w:rsidP="00524A7D">
        <w:pPr>
          <w:pStyle w:val="Bunntekst"/>
          <w:ind w:left="-709"/>
          <w:jc w:val="right"/>
          <w:rPr>
            <w:sz w:val="24"/>
            <w:szCs w:val="24"/>
          </w:rPr>
        </w:pPr>
        <w:r w:rsidRPr="00E43420">
          <w:rPr>
            <w:sz w:val="24"/>
            <w:szCs w:val="24"/>
          </w:rPr>
          <w:fldChar w:fldCharType="begin"/>
        </w:r>
        <w:r w:rsidRPr="00E43420">
          <w:rPr>
            <w:sz w:val="24"/>
            <w:szCs w:val="24"/>
          </w:rPr>
          <w:instrText>PAGE   \* MERGEFORMAT</w:instrText>
        </w:r>
        <w:r w:rsidRPr="00E43420">
          <w:rPr>
            <w:sz w:val="24"/>
            <w:szCs w:val="24"/>
          </w:rPr>
          <w:fldChar w:fldCharType="separate"/>
        </w:r>
        <w:r w:rsidR="00AF4D20">
          <w:rPr>
            <w:noProof/>
            <w:sz w:val="24"/>
            <w:szCs w:val="24"/>
          </w:rPr>
          <w:t>3</w:t>
        </w:r>
        <w:r w:rsidRPr="00E43420">
          <w:rPr>
            <w:sz w:val="24"/>
            <w:szCs w:val="24"/>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C93A23" w14:textId="77777777" w:rsidR="00357EA4" w:rsidRDefault="00357EA4" w:rsidP="007F158D">
    <w:pPr>
      <w:pStyle w:val="Bunntekst"/>
      <w:ind w:left="-851"/>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21B601" w14:textId="77777777" w:rsidR="00654CCE" w:rsidRPr="009B3B37" w:rsidRDefault="00654CCE" w:rsidP="009B3B37">
      <w:pPr>
        <w:pBdr>
          <w:top w:val="single" w:sz="4" w:space="1" w:color="auto"/>
        </w:pBdr>
        <w:spacing w:after="0"/>
        <w:rPr>
          <w:sz w:val="2"/>
          <w:szCs w:val="2"/>
        </w:rPr>
      </w:pPr>
    </w:p>
    <w:p w14:paraId="50502253" w14:textId="77777777" w:rsidR="00654CCE" w:rsidRDefault="00654CCE"/>
  </w:footnote>
  <w:footnote w:type="continuationSeparator" w:id="0">
    <w:p w14:paraId="48F567B0" w14:textId="77777777" w:rsidR="00654CCE" w:rsidRDefault="00654CCE" w:rsidP="00BB5813">
      <w:pPr>
        <w:spacing w:after="0"/>
      </w:pPr>
      <w:r>
        <w:continuationSeparator/>
      </w:r>
    </w:p>
    <w:p w14:paraId="0997ADC6" w14:textId="77777777" w:rsidR="00654CCE" w:rsidRDefault="00654CC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AC74B8" w14:textId="77777777" w:rsidR="00357EA4" w:rsidRDefault="00357EA4" w:rsidP="008A1BD3">
    <w:pPr>
      <w:pStyle w:val="Topptekst"/>
      <w:ind w:left="-851"/>
    </w:pPr>
    <w:r>
      <w:rPr>
        <w:noProof/>
        <w:lang w:eastAsia="nb-NO"/>
      </w:rPr>
      <w:drawing>
        <wp:anchor distT="0" distB="0" distL="114300" distR="114300" simplePos="0" relativeHeight="251658242" behindDoc="0" locked="0" layoutInCell="1" allowOverlap="1" wp14:anchorId="6A1CD0D4" wp14:editId="6E845763">
          <wp:simplePos x="0" y="0"/>
          <wp:positionH relativeFrom="margin">
            <wp:posOffset>-533400</wp:posOffset>
          </wp:positionH>
          <wp:positionV relativeFrom="margin">
            <wp:posOffset>3872865</wp:posOffset>
          </wp:positionV>
          <wp:extent cx="6779895" cy="4982845"/>
          <wp:effectExtent l="0" t="0" r="1905" b="8255"/>
          <wp:wrapSquare wrapText="bothSides"/>
          <wp:docPr id="1" name="Bild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a:extLst>
                      <a:ext uri="{C183D7F6-B498-43B3-948B-1728B52AA6E4}">
                        <adec:decorative xmlns:adec="http://schemas.microsoft.com/office/drawing/2017/decorative" val="1"/>
                      </a:ext>
                    </a:extLst>
                  </pic:cNvPr>
                  <pic:cNvPicPr/>
                </pic:nvPicPr>
                <pic:blipFill rotWithShape="1">
                  <a:blip r:embed="rId1">
                    <a:extLst>
                      <a:ext uri="{28A0092B-C50C-407E-A947-70E740481C1C}">
                        <a14:useLocalDpi xmlns:a14="http://schemas.microsoft.com/office/drawing/2010/main" val="0"/>
                      </a:ext>
                    </a:extLst>
                  </a:blip>
                  <a:srcRect l="49719" t="65115" r="16504" b="-1"/>
                  <a:stretch/>
                </pic:blipFill>
                <pic:spPr bwMode="auto">
                  <a:xfrm>
                    <a:off x="0" y="0"/>
                    <a:ext cx="6779895" cy="49828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eastAsia="nb-NO"/>
      </w:rPr>
      <w:drawing>
        <wp:anchor distT="0" distB="0" distL="114300" distR="114300" simplePos="0" relativeHeight="251658241" behindDoc="1" locked="0" layoutInCell="1" allowOverlap="1" wp14:anchorId="66197343" wp14:editId="7967CCBE">
          <wp:simplePos x="0" y="0"/>
          <wp:positionH relativeFrom="page">
            <wp:posOffset>368300</wp:posOffset>
          </wp:positionH>
          <wp:positionV relativeFrom="page">
            <wp:posOffset>368300</wp:posOffset>
          </wp:positionV>
          <wp:extent cx="1891030" cy="502920"/>
          <wp:effectExtent l="0" t="0" r="0" b="0"/>
          <wp:wrapNone/>
          <wp:docPr id="7" name="Bilde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ilde 7">
                    <a:extLst>
                      <a:ext uri="{C183D7F6-B498-43B3-948B-1728B52AA6E4}">
                        <adec:decorative xmlns:adec="http://schemas.microsoft.com/office/drawing/2017/decorative" val="1"/>
                      </a:ext>
                    </a:extLst>
                  </pic:cNvPr>
                  <pic:cNvPicPr/>
                </pic:nvPicPr>
                <pic:blipFill>
                  <a:blip r:embed="rId2"/>
                  <a:stretch>
                    <a:fillRect/>
                  </a:stretch>
                </pic:blipFill>
                <pic:spPr>
                  <a:xfrm>
                    <a:off x="0" y="0"/>
                    <a:ext cx="1891030" cy="502920"/>
                  </a:xfrm>
                  <a:prstGeom prst="rect">
                    <a:avLst/>
                  </a:prstGeom>
                </pic:spPr>
              </pic:pic>
            </a:graphicData>
          </a:graphic>
        </wp:anchor>
      </w:drawing>
    </w:r>
    <w:r>
      <w:rPr>
        <w:noProof/>
        <w:lang w:eastAsia="nb-NO"/>
      </w:rPr>
      <mc:AlternateContent>
        <mc:Choice Requires="wps">
          <w:drawing>
            <wp:anchor distT="0" distB="0" distL="114300" distR="114300" simplePos="0" relativeHeight="251658240" behindDoc="0" locked="0" layoutInCell="1" allowOverlap="1" wp14:anchorId="1E269B72" wp14:editId="4A263928">
              <wp:simplePos x="0" y="0"/>
              <wp:positionH relativeFrom="column">
                <wp:posOffset>-900430</wp:posOffset>
              </wp:positionH>
              <wp:positionV relativeFrom="paragraph">
                <wp:posOffset>-450215</wp:posOffset>
              </wp:positionV>
              <wp:extent cx="7560310" cy="1454785"/>
              <wp:effectExtent l="0" t="0" r="0" b="0"/>
              <wp:wrapSquare wrapText="bothSides"/>
              <wp:docPr id="4" name="Rektangel 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60310" cy="145478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dec="http://schemas.microsoft.com/office/drawing/2017/decorative" xmlns:a="http://schemas.openxmlformats.org/drawingml/2006/main">
          <w:pict w14:anchorId="0BA45E60">
            <v:rect id="Rektangel 4" style="position:absolute;margin-left:-70.9pt;margin-top:-35.45pt;width:595.3pt;height:114.5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lt="&quot;&quot;" o:spid="_x0000_s1026" filled="f" stroked="f" strokeweight="1pt" w14:anchorId="3F030B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">
              <w10:wrap type="square"/>
            </v:rect>
          </w:pict>
        </mc:Fallback>
      </mc:AlternateContent>
    </w:r>
  </w:p>
</w:hdr>
</file>

<file path=word/intelligence2.xml><?xml version="1.0" encoding="utf-8"?>
<int2:intelligence xmlns:int2="http://schemas.microsoft.com/office/intelligence/2020/intelligence" xmlns:oel="http://schemas.microsoft.com/office/2019/extlst">
  <int2:observations>
    <int2:textHash int2:hashCode="MYagmradif1xW0" int2:id="8KiUShtX">
      <int2:state int2:value="Rejected" int2:type="spell"/>
    </int2:textHash>
    <int2:textHash int2:hashCode="C4EhyA0G2Sg1rC" int2:id="GH2VFX4D">
      <int2:state int2:value="Rejected" int2:type="spell"/>
    </int2:textHash>
    <int2:textHash int2:hashCode="L2ISHnboSn7pK0" int2:id="GcPZTLtx">
      <int2:state int2:value="Rejected" int2:type="spell"/>
    </int2:textHash>
    <int2:textHash int2:hashCode="5VIrsKKpLZlNTb" int2:id="TctpJbv9">
      <int2:state int2:value="Rejected" int2:type="spell"/>
    </int2:textHash>
    <int2:textHash int2:hashCode="qGQ+DibV6tguc6" int2:id="q1L0kXXf">
      <int2:state int2:value="Rejected" int2:type="spell"/>
    </int2:textHash>
    <int2:textHash int2:hashCode="DqBhvV5weODkME" int2:id="sj49uBsa">
      <int2:state int2:value="Rejected" int2:type="spell"/>
    </int2:textHash>
    <int2:entireDocument int2:id="nXuwwOiw">
      <int2:extLst>
        <oel:ext uri="E302BA01-7950-474C-9AD3-286E660C40A8">
          <int2:similaritySummary int2:version="1" int2:runId="1776073467816" int2:tilesCheckedInThisRun="2" int2:totalNumOfTiles="139" int2:similarityAnnotationCount="9" int2:numWords="1242" int2:numFlaggedWords="166"/>
        </oel:ext>
      </int2:extLst>
    </int2:entireDocument>
  </int2:observations>
  <int2:intelligenceSettings/>
  <int2:onDemandWorkflows>
    <int2:onDemandWorkflow int2:type="SimilarityCheck" int2:paragraphVersions="1323E671-5E0558AA 00E4DECA-030F7970 634C2D87-0B0924C6 213AFC83-5E394835 2932C63F-77777777 1BEC1E34-77777777 472376A5-19EB1C5F 368B64F8-478EE9FE 1CAD4D72-13132262 3F80CF9A-7E78270D 4BA921D5-436C4AAB 3283CEE2-492842C0 05A47A2A-100C5231 11EF4A5E-4CBBE501 787106F6-2404B8F7 77DD4C77-19A913F5 05FFC717-285C9869 4085746E-77777777 5AD066D7-77777777 08063FDE-77777777 4A47B7B8-3905A9E2 3C5FE91B-512A4189 32F4989F-6C294DFE 6C8FE6A6-77777777 679054CE-5D76BB85 0930B55D-490685CC 6DF1A599-77777777 6BC5C7BF-77777777 1D8CE63F-77777777 4169BC1A-77777777 10621AA6-77777777 1EA506AF-77777777 3BFE19C7-77777777 27565AF1-77777777 36EB9768-77777777 071C520B-77777777 4FF7ADF1-77777777 77DC1CB4-77777777 5246224C-77777777 679E8FA7-77777777 48F9F5E6-77777777 385B588A-77777777 236073C3-77777777 4645BA35-77777777 7C057032-77777777 70D0D6E9-77777777 16D190B9-77777777 6AD7C580-78E66F8C 3F38FF35-28FFF978 50BFABB4-3DDEE4EA 0085DB21-77777777 3DB85D29-10A015D2 2A342BED-7D4113F0 3E703474-77777777 5CD67477-77777777 47E4C624-6C5B52A1 2BD8169F-77777777 32994813-527D20B8 6DB8FE9A-20B81EAA 08B603F1-21CF03CC 62D028F3-2E5A7050 62308ECB-77777777 16F6D8D8-7DE329AE 75E28B77-35ECBF83 04E9A09B-1D52250D 456D19ED-2F98FCA8 1D562665-1B728F31 602EE59A-63E1636F 6026C04E-30662386 68E2C16E-6FD8D970 0647F88F-77777777 7A08C82C-77777777 3DF4437C-77777777 5ECDBD7E-77777777 050C2F5B-77777777 6072F8B1-77777777 35BB96A3-77777777 788EBA1C-77777777 4CB236D4-77777777 6BEE4744-0E5898B0 2F30FD41-77777777 4852EFEF-77777777 30CB74AC-0D0E5111 0847C3F4-77777777 43ABE797-77777777 34E05835-2AC4AEE4 1DA4C69E-77777777 060FE395-77777777 2A9A849A-77777777 04DDC7A3-77777777 03B4DCDA-77777777 4C8955C3-77777777 4BABE704-77777777 1B146EF9-77777777 79F1FBBA-77777777 53531464-77777777 465419E0-77777777 19C5951B-77777777 3427010F-77777777 23718875-1D2E5EF8 558CC16D-0C9F6312 5FAF2AFA-54D2F139 5E10A730-2F3913B6 3FEACBA2-77777777 740CF875-77777777 30A48CC7-77777777 33B973E7-77777777 591BDB17-77777777 1CB0DD98-17888A20 4831DAB3-77777777 7CA09A10-77777777 38434C54-147ADC0E 08D3F761-77777777 33529DF0-77777777 0381D89B-2183D151 275F72AD-77777777 232701E3-77777777 2A802367-42EA2270 10DAFA44-77777777 1F25863B-77777777 164A8B37-77777777 35E63626-0C9A2F88 5BA28D25-142ABC8A 0EBDFA7D-4AA35DD0 7A1F2874-478D60C8 4B545D46-59A09DE2 6DE97AC5-2725EC39 65CE2B98-0BAD239B 004025EA-22AF3FDF 4C15CFF3-3BC174A4 54A5CFAC-7D6B75C3 4C9E8F39-77777777 64800FBD-3EA1A46E 646DE723-77777777 749CBDFA-77777777 43D455DB-77777777 3424F8DA-77777777 096BA3B5-77777777 0174086F-77777777 17E936D3-77777777 68E90D59-52CF138B 4FB20139-77777777 5BC8E352-77777777 44C5BAB3-7624209E 70982CCE-77777777 11201F9B-77777777 186944F1-16B51BF8 19869DE8-77777777 17337E13-77777777 2D78500F-794A1027 7BA408EA-77777777 4597E95C-77777777 6FE04230-7760945F 09582E7E-77777777 66197C5A-77777777 7AC48765-77777777 608B33D0-77777777 229913C8-77777777 65989CDF-77777777 2AC70036-77777777 0EE165A1-77777777 7804796C-0AC5E200 5EB31D51-75810E06 65D18D32-77777777 3322AE87-77777777 548E3214-65218865 7A694882-77777777 340F8F0D-77777777 53EFA7E2-77777777 5B048F7C-77777777 59017956-77777777 2898CAA9-77777777 02148C81-77777777 695EE084-63E3A4D2 77D815DF-77777777 2A5F2755-77777777 1F74AF37-77777777 5A728175-77777777 46D3621C-77777777 3667B1DA-77777777 431EBE54-77777777 617851B2-77777777 5FE2F872-3DDD6D83 21622500-77777777 1CD87281-77777777 36AD885E-5155DA99 3A555F42-77777777 043D8AEB-77777777 4806FF5C-3CEA5DC3 4F7F49C8-77777777 318C9F57-77777777 7AC9AC6F-7E9E3584 25E92ABE-77777777 55FB5BCA-77777777 26FD3139-64B3A538 5A560D34-77777777 2E2332D3-77777777 1761A0FF-7469C8AE 176A1009-77777777 0198A291-77777777 23A18537-3076E909 6F5C657A-4B8987BE 46AC74B8-77777777 4AC4B6FE-77777777 56C93A23-77777777 118D1927-77777777"/>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BC9C622E"/>
    <w:lvl w:ilvl="0">
      <w:start w:val="1"/>
      <w:numFmt w:val="decimal"/>
      <w:pStyle w:val="Nummerertliste5"/>
      <w:lvlText w:val="%1."/>
      <w:lvlJc w:val="left"/>
      <w:pPr>
        <w:tabs>
          <w:tab w:val="num" w:pos="1492"/>
        </w:tabs>
        <w:ind w:left="1492" w:hanging="360"/>
      </w:pPr>
    </w:lvl>
  </w:abstractNum>
  <w:abstractNum w:abstractNumId="1" w15:restartNumberingAfterBreak="0">
    <w:nsid w:val="FFFFFF7D"/>
    <w:multiLevelType w:val="singleLevel"/>
    <w:tmpl w:val="FF2E1D2C"/>
    <w:lvl w:ilvl="0">
      <w:start w:val="1"/>
      <w:numFmt w:val="decimal"/>
      <w:pStyle w:val="Nummerertliste4"/>
      <w:lvlText w:val="%1."/>
      <w:lvlJc w:val="left"/>
      <w:pPr>
        <w:tabs>
          <w:tab w:val="num" w:pos="1209"/>
        </w:tabs>
        <w:ind w:left="1209" w:hanging="360"/>
      </w:pPr>
    </w:lvl>
  </w:abstractNum>
  <w:abstractNum w:abstractNumId="2" w15:restartNumberingAfterBreak="0">
    <w:nsid w:val="FFFFFF7E"/>
    <w:multiLevelType w:val="singleLevel"/>
    <w:tmpl w:val="324272E2"/>
    <w:lvl w:ilvl="0">
      <w:start w:val="1"/>
      <w:numFmt w:val="decimal"/>
      <w:pStyle w:val="Nummerertliste3"/>
      <w:lvlText w:val="%1."/>
      <w:lvlJc w:val="left"/>
      <w:pPr>
        <w:tabs>
          <w:tab w:val="num" w:pos="926"/>
        </w:tabs>
        <w:ind w:left="926" w:hanging="360"/>
      </w:pPr>
    </w:lvl>
  </w:abstractNum>
  <w:abstractNum w:abstractNumId="3" w15:restartNumberingAfterBreak="0">
    <w:nsid w:val="FFFFFF7F"/>
    <w:multiLevelType w:val="singleLevel"/>
    <w:tmpl w:val="38D82406"/>
    <w:lvl w:ilvl="0">
      <w:start w:val="1"/>
      <w:numFmt w:val="decimal"/>
      <w:pStyle w:val="Nummerertliste2"/>
      <w:lvlText w:val="%1."/>
      <w:lvlJc w:val="left"/>
      <w:pPr>
        <w:tabs>
          <w:tab w:val="num" w:pos="643"/>
        </w:tabs>
        <w:ind w:left="643" w:hanging="360"/>
      </w:pPr>
    </w:lvl>
  </w:abstractNum>
  <w:abstractNum w:abstractNumId="4" w15:restartNumberingAfterBreak="0">
    <w:nsid w:val="FFFFFF80"/>
    <w:multiLevelType w:val="singleLevel"/>
    <w:tmpl w:val="0F384DFA"/>
    <w:lvl w:ilvl="0">
      <w:start w:val="1"/>
      <w:numFmt w:val="bullet"/>
      <w:pStyle w:val="Punktliste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56EB4B4"/>
    <w:lvl w:ilvl="0">
      <w:start w:val="1"/>
      <w:numFmt w:val="bullet"/>
      <w:pStyle w:val="Punktliste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07A984C"/>
    <w:lvl w:ilvl="0">
      <w:start w:val="1"/>
      <w:numFmt w:val="bullet"/>
      <w:pStyle w:val="Punktliste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660D2E"/>
    <w:lvl w:ilvl="0">
      <w:start w:val="1"/>
      <w:numFmt w:val="bullet"/>
      <w:pStyle w:val="Punktliste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024E298"/>
    <w:lvl w:ilvl="0">
      <w:start w:val="1"/>
      <w:numFmt w:val="lowerLetter"/>
      <w:pStyle w:val="Nummerertliste"/>
      <w:lvlText w:val="%1)"/>
      <w:lvlJc w:val="left"/>
      <w:pPr>
        <w:ind w:left="360" w:hanging="360"/>
      </w:pPr>
      <w:rPr>
        <w:rFonts w:hint="default"/>
      </w:rPr>
    </w:lvl>
  </w:abstractNum>
  <w:abstractNum w:abstractNumId="9" w15:restartNumberingAfterBreak="0">
    <w:nsid w:val="06424D4A"/>
    <w:multiLevelType w:val="multilevel"/>
    <w:tmpl w:val="A8C293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07155434"/>
    <w:multiLevelType w:val="hybridMultilevel"/>
    <w:tmpl w:val="3F9E0ECE"/>
    <w:lvl w:ilvl="0" w:tplc="0414000D">
      <w:start w:val="1"/>
      <w:numFmt w:val="bullet"/>
      <w:lvlText w:val=""/>
      <w:lvlJc w:val="left"/>
      <w:pPr>
        <w:ind w:left="1800" w:hanging="360"/>
      </w:pPr>
      <w:rPr>
        <w:rFonts w:ascii="Wingdings" w:hAnsi="Wingdings" w:hint="default"/>
      </w:rPr>
    </w:lvl>
    <w:lvl w:ilvl="1" w:tplc="04140003" w:tentative="1">
      <w:start w:val="1"/>
      <w:numFmt w:val="bullet"/>
      <w:lvlText w:val="o"/>
      <w:lvlJc w:val="left"/>
      <w:pPr>
        <w:ind w:left="2520" w:hanging="360"/>
      </w:pPr>
      <w:rPr>
        <w:rFonts w:ascii="Courier New" w:hAnsi="Courier New" w:cs="Courier New" w:hint="default"/>
      </w:rPr>
    </w:lvl>
    <w:lvl w:ilvl="2" w:tplc="04140005" w:tentative="1">
      <w:start w:val="1"/>
      <w:numFmt w:val="bullet"/>
      <w:lvlText w:val=""/>
      <w:lvlJc w:val="left"/>
      <w:pPr>
        <w:ind w:left="3240" w:hanging="360"/>
      </w:pPr>
      <w:rPr>
        <w:rFonts w:ascii="Wingdings" w:hAnsi="Wingdings" w:hint="default"/>
      </w:rPr>
    </w:lvl>
    <w:lvl w:ilvl="3" w:tplc="04140001" w:tentative="1">
      <w:start w:val="1"/>
      <w:numFmt w:val="bullet"/>
      <w:lvlText w:val=""/>
      <w:lvlJc w:val="left"/>
      <w:pPr>
        <w:ind w:left="3960" w:hanging="360"/>
      </w:pPr>
      <w:rPr>
        <w:rFonts w:ascii="Symbol" w:hAnsi="Symbol" w:hint="default"/>
      </w:rPr>
    </w:lvl>
    <w:lvl w:ilvl="4" w:tplc="04140003" w:tentative="1">
      <w:start w:val="1"/>
      <w:numFmt w:val="bullet"/>
      <w:lvlText w:val="o"/>
      <w:lvlJc w:val="left"/>
      <w:pPr>
        <w:ind w:left="4680" w:hanging="360"/>
      </w:pPr>
      <w:rPr>
        <w:rFonts w:ascii="Courier New" w:hAnsi="Courier New" w:cs="Courier New" w:hint="default"/>
      </w:rPr>
    </w:lvl>
    <w:lvl w:ilvl="5" w:tplc="04140005" w:tentative="1">
      <w:start w:val="1"/>
      <w:numFmt w:val="bullet"/>
      <w:lvlText w:val=""/>
      <w:lvlJc w:val="left"/>
      <w:pPr>
        <w:ind w:left="5400" w:hanging="360"/>
      </w:pPr>
      <w:rPr>
        <w:rFonts w:ascii="Wingdings" w:hAnsi="Wingdings" w:hint="default"/>
      </w:rPr>
    </w:lvl>
    <w:lvl w:ilvl="6" w:tplc="04140001" w:tentative="1">
      <w:start w:val="1"/>
      <w:numFmt w:val="bullet"/>
      <w:lvlText w:val=""/>
      <w:lvlJc w:val="left"/>
      <w:pPr>
        <w:ind w:left="6120" w:hanging="360"/>
      </w:pPr>
      <w:rPr>
        <w:rFonts w:ascii="Symbol" w:hAnsi="Symbol" w:hint="default"/>
      </w:rPr>
    </w:lvl>
    <w:lvl w:ilvl="7" w:tplc="04140003" w:tentative="1">
      <w:start w:val="1"/>
      <w:numFmt w:val="bullet"/>
      <w:lvlText w:val="o"/>
      <w:lvlJc w:val="left"/>
      <w:pPr>
        <w:ind w:left="6840" w:hanging="360"/>
      </w:pPr>
      <w:rPr>
        <w:rFonts w:ascii="Courier New" w:hAnsi="Courier New" w:cs="Courier New" w:hint="default"/>
      </w:rPr>
    </w:lvl>
    <w:lvl w:ilvl="8" w:tplc="04140005" w:tentative="1">
      <w:start w:val="1"/>
      <w:numFmt w:val="bullet"/>
      <w:lvlText w:val=""/>
      <w:lvlJc w:val="left"/>
      <w:pPr>
        <w:ind w:left="7560" w:hanging="360"/>
      </w:pPr>
      <w:rPr>
        <w:rFonts w:ascii="Wingdings" w:hAnsi="Wingdings" w:hint="default"/>
      </w:rPr>
    </w:lvl>
  </w:abstractNum>
  <w:abstractNum w:abstractNumId="11" w15:restartNumberingAfterBreak="0">
    <w:nsid w:val="0DC6AC91"/>
    <w:multiLevelType w:val="hybridMultilevel"/>
    <w:tmpl w:val="E90E600A"/>
    <w:lvl w:ilvl="0" w:tplc="C172C984">
      <w:start w:val="1"/>
      <w:numFmt w:val="decimal"/>
      <w:lvlText w:val="%1."/>
      <w:lvlJc w:val="left"/>
      <w:pPr>
        <w:ind w:left="720" w:hanging="360"/>
      </w:pPr>
    </w:lvl>
    <w:lvl w:ilvl="1" w:tplc="4EC43DEA">
      <w:start w:val="1"/>
      <w:numFmt w:val="lowerLetter"/>
      <w:lvlText w:val="%2."/>
      <w:lvlJc w:val="left"/>
      <w:pPr>
        <w:ind w:left="1440" w:hanging="360"/>
      </w:pPr>
    </w:lvl>
    <w:lvl w:ilvl="2" w:tplc="8D8E0EFC">
      <w:start w:val="1"/>
      <w:numFmt w:val="lowerRoman"/>
      <w:lvlText w:val="%3."/>
      <w:lvlJc w:val="right"/>
      <w:pPr>
        <w:ind w:left="2160" w:hanging="180"/>
      </w:pPr>
    </w:lvl>
    <w:lvl w:ilvl="3" w:tplc="2A846160">
      <w:start w:val="1"/>
      <w:numFmt w:val="decimal"/>
      <w:lvlText w:val="%4."/>
      <w:lvlJc w:val="left"/>
      <w:pPr>
        <w:ind w:left="2880" w:hanging="360"/>
      </w:pPr>
    </w:lvl>
    <w:lvl w:ilvl="4" w:tplc="1C322FE8">
      <w:start w:val="1"/>
      <w:numFmt w:val="lowerLetter"/>
      <w:lvlText w:val="%5."/>
      <w:lvlJc w:val="left"/>
      <w:pPr>
        <w:ind w:left="3600" w:hanging="360"/>
      </w:pPr>
    </w:lvl>
    <w:lvl w:ilvl="5" w:tplc="5FE09DC6">
      <w:start w:val="1"/>
      <w:numFmt w:val="lowerRoman"/>
      <w:lvlText w:val="%6."/>
      <w:lvlJc w:val="right"/>
      <w:pPr>
        <w:ind w:left="4320" w:hanging="180"/>
      </w:pPr>
    </w:lvl>
    <w:lvl w:ilvl="6" w:tplc="476EBE0E">
      <w:start w:val="1"/>
      <w:numFmt w:val="decimal"/>
      <w:lvlText w:val="%7."/>
      <w:lvlJc w:val="left"/>
      <w:pPr>
        <w:ind w:left="5040" w:hanging="360"/>
      </w:pPr>
    </w:lvl>
    <w:lvl w:ilvl="7" w:tplc="92E034D4">
      <w:start w:val="1"/>
      <w:numFmt w:val="lowerLetter"/>
      <w:lvlText w:val="%8."/>
      <w:lvlJc w:val="left"/>
      <w:pPr>
        <w:ind w:left="5760" w:hanging="360"/>
      </w:pPr>
    </w:lvl>
    <w:lvl w:ilvl="8" w:tplc="126E56FE">
      <w:start w:val="1"/>
      <w:numFmt w:val="lowerRoman"/>
      <w:lvlText w:val="%9."/>
      <w:lvlJc w:val="right"/>
      <w:pPr>
        <w:ind w:left="6480" w:hanging="180"/>
      </w:pPr>
    </w:lvl>
  </w:abstractNum>
  <w:abstractNum w:abstractNumId="12" w15:restartNumberingAfterBreak="0">
    <w:nsid w:val="0FD226EB"/>
    <w:multiLevelType w:val="multilevel"/>
    <w:tmpl w:val="952E81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4995663"/>
    <w:multiLevelType w:val="hybridMultilevel"/>
    <w:tmpl w:val="9DF4449C"/>
    <w:lvl w:ilvl="0" w:tplc="7326D860">
      <w:start w:val="1"/>
      <w:numFmt w:val="bullet"/>
      <w:pStyle w:val="Punktliste"/>
      <w:lvlText w:val=""/>
      <w:lvlJc w:val="left"/>
      <w:pPr>
        <w:ind w:left="360" w:hanging="360"/>
      </w:pPr>
      <w:rPr>
        <w:rFonts w:ascii="Wingdings 2" w:hAnsi="Wingdings 2" w:hint="default"/>
        <w:color w:val="A6A6A6" w:themeColor="background1" w:themeShade="A6"/>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4" w15:restartNumberingAfterBreak="0">
    <w:nsid w:val="1A4C7D92"/>
    <w:multiLevelType w:val="multilevel"/>
    <w:tmpl w:val="04140023"/>
    <w:styleLink w:val="Artikkelavsnitt"/>
    <w:lvl w:ilvl="0">
      <w:start w:val="1"/>
      <w:numFmt w:val="upperRoman"/>
      <w:lvlText w:val="Artikkel %1."/>
      <w:lvlJc w:val="left"/>
      <w:pPr>
        <w:ind w:left="0" w:firstLine="0"/>
      </w:pPr>
    </w:lvl>
    <w:lvl w:ilvl="1">
      <w:start w:val="1"/>
      <w:numFmt w:val="decimalZero"/>
      <w:isLgl/>
      <w:lvlText w:val="Inndeling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20328C6C"/>
    <w:multiLevelType w:val="hybridMultilevel"/>
    <w:tmpl w:val="1D7C6B12"/>
    <w:lvl w:ilvl="0" w:tplc="EEF0F292">
      <w:start w:val="1"/>
      <w:numFmt w:val="decimal"/>
      <w:lvlText w:val="%1."/>
      <w:lvlJc w:val="left"/>
      <w:pPr>
        <w:ind w:left="720" w:hanging="360"/>
      </w:pPr>
    </w:lvl>
    <w:lvl w:ilvl="1" w:tplc="79CE39C6">
      <w:start w:val="1"/>
      <w:numFmt w:val="decimal"/>
      <w:lvlText w:val="%2.4"/>
      <w:lvlJc w:val="left"/>
      <w:pPr>
        <w:ind w:left="1440" w:hanging="360"/>
      </w:pPr>
    </w:lvl>
    <w:lvl w:ilvl="2" w:tplc="C068D1E6">
      <w:start w:val="1"/>
      <w:numFmt w:val="lowerRoman"/>
      <w:lvlText w:val="%3."/>
      <w:lvlJc w:val="right"/>
      <w:pPr>
        <w:ind w:left="2160" w:hanging="180"/>
      </w:pPr>
    </w:lvl>
    <w:lvl w:ilvl="3" w:tplc="FDBCAC5C">
      <w:start w:val="1"/>
      <w:numFmt w:val="decimal"/>
      <w:lvlText w:val="%4."/>
      <w:lvlJc w:val="left"/>
      <w:pPr>
        <w:ind w:left="2880" w:hanging="360"/>
      </w:pPr>
    </w:lvl>
    <w:lvl w:ilvl="4" w:tplc="DA30F232">
      <w:start w:val="1"/>
      <w:numFmt w:val="lowerLetter"/>
      <w:lvlText w:val="%5."/>
      <w:lvlJc w:val="left"/>
      <w:pPr>
        <w:ind w:left="3600" w:hanging="360"/>
      </w:pPr>
    </w:lvl>
    <w:lvl w:ilvl="5" w:tplc="FCDE54A6">
      <w:start w:val="1"/>
      <w:numFmt w:val="lowerRoman"/>
      <w:lvlText w:val="%6."/>
      <w:lvlJc w:val="right"/>
      <w:pPr>
        <w:ind w:left="4320" w:hanging="180"/>
      </w:pPr>
    </w:lvl>
    <w:lvl w:ilvl="6" w:tplc="D682B170">
      <w:start w:val="1"/>
      <w:numFmt w:val="decimal"/>
      <w:lvlText w:val="%7."/>
      <w:lvlJc w:val="left"/>
      <w:pPr>
        <w:ind w:left="5040" w:hanging="360"/>
      </w:pPr>
    </w:lvl>
    <w:lvl w:ilvl="7" w:tplc="9BDA81FE">
      <w:start w:val="1"/>
      <w:numFmt w:val="lowerLetter"/>
      <w:lvlText w:val="%8."/>
      <w:lvlJc w:val="left"/>
      <w:pPr>
        <w:ind w:left="5760" w:hanging="360"/>
      </w:pPr>
    </w:lvl>
    <w:lvl w:ilvl="8" w:tplc="8530F640">
      <w:start w:val="1"/>
      <w:numFmt w:val="lowerRoman"/>
      <w:lvlText w:val="%9."/>
      <w:lvlJc w:val="right"/>
      <w:pPr>
        <w:ind w:left="6480" w:hanging="180"/>
      </w:pPr>
    </w:lvl>
  </w:abstractNum>
  <w:abstractNum w:abstractNumId="16" w15:restartNumberingAfterBreak="0">
    <w:nsid w:val="24103E85"/>
    <w:multiLevelType w:val="multilevel"/>
    <w:tmpl w:val="62BE74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92E16CA"/>
    <w:multiLevelType w:val="multilevel"/>
    <w:tmpl w:val="0414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2BA225D1"/>
    <w:multiLevelType w:val="multilevel"/>
    <w:tmpl w:val="FF6430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BB68DF8"/>
    <w:multiLevelType w:val="hybridMultilevel"/>
    <w:tmpl w:val="8BA2552E"/>
    <w:lvl w:ilvl="0" w:tplc="4E462964">
      <w:start w:val="2"/>
      <w:numFmt w:val="decimal"/>
      <w:lvlText w:val="%1."/>
      <w:lvlJc w:val="left"/>
      <w:pPr>
        <w:ind w:left="720" w:hanging="360"/>
      </w:pPr>
    </w:lvl>
    <w:lvl w:ilvl="1" w:tplc="5BC02EAE">
      <w:start w:val="1"/>
      <w:numFmt w:val="lowerLetter"/>
      <w:lvlText w:val="%2."/>
      <w:lvlJc w:val="left"/>
      <w:pPr>
        <w:ind w:left="1440" w:hanging="360"/>
      </w:pPr>
    </w:lvl>
    <w:lvl w:ilvl="2" w:tplc="2D8E1C5A">
      <w:start w:val="1"/>
      <w:numFmt w:val="lowerRoman"/>
      <w:lvlText w:val="%3."/>
      <w:lvlJc w:val="right"/>
      <w:pPr>
        <w:ind w:left="2160" w:hanging="180"/>
      </w:pPr>
    </w:lvl>
    <w:lvl w:ilvl="3" w:tplc="F25067DA">
      <w:start w:val="1"/>
      <w:numFmt w:val="decimal"/>
      <w:lvlText w:val="%4."/>
      <w:lvlJc w:val="left"/>
      <w:pPr>
        <w:ind w:left="2880" w:hanging="360"/>
      </w:pPr>
    </w:lvl>
    <w:lvl w:ilvl="4" w:tplc="744AE014">
      <w:start w:val="1"/>
      <w:numFmt w:val="lowerLetter"/>
      <w:lvlText w:val="%5."/>
      <w:lvlJc w:val="left"/>
      <w:pPr>
        <w:ind w:left="3600" w:hanging="360"/>
      </w:pPr>
    </w:lvl>
    <w:lvl w:ilvl="5" w:tplc="07F48BCC">
      <w:start w:val="1"/>
      <w:numFmt w:val="lowerRoman"/>
      <w:lvlText w:val="%6."/>
      <w:lvlJc w:val="right"/>
      <w:pPr>
        <w:ind w:left="4320" w:hanging="180"/>
      </w:pPr>
    </w:lvl>
    <w:lvl w:ilvl="6" w:tplc="77D6B488">
      <w:start w:val="1"/>
      <w:numFmt w:val="decimal"/>
      <w:lvlText w:val="%7."/>
      <w:lvlJc w:val="left"/>
      <w:pPr>
        <w:ind w:left="5040" w:hanging="360"/>
      </w:pPr>
    </w:lvl>
    <w:lvl w:ilvl="7" w:tplc="7082CCC6">
      <w:start w:val="1"/>
      <w:numFmt w:val="lowerLetter"/>
      <w:lvlText w:val="%8."/>
      <w:lvlJc w:val="left"/>
      <w:pPr>
        <w:ind w:left="5760" w:hanging="360"/>
      </w:pPr>
    </w:lvl>
    <w:lvl w:ilvl="8" w:tplc="4FBAFB68">
      <w:start w:val="1"/>
      <w:numFmt w:val="lowerRoman"/>
      <w:lvlText w:val="%9."/>
      <w:lvlJc w:val="right"/>
      <w:pPr>
        <w:ind w:left="6480" w:hanging="180"/>
      </w:pPr>
    </w:lvl>
  </w:abstractNum>
  <w:abstractNum w:abstractNumId="20" w15:restartNumberingAfterBreak="0">
    <w:nsid w:val="30258F26"/>
    <w:multiLevelType w:val="hybridMultilevel"/>
    <w:tmpl w:val="DD7EC2D2"/>
    <w:lvl w:ilvl="0" w:tplc="8794D21E">
      <w:start w:val="1"/>
      <w:numFmt w:val="decimal"/>
      <w:lvlText w:val="%1."/>
      <w:lvlJc w:val="left"/>
      <w:pPr>
        <w:ind w:left="720" w:hanging="360"/>
      </w:pPr>
    </w:lvl>
    <w:lvl w:ilvl="1" w:tplc="66CE8B20">
      <w:start w:val="1"/>
      <w:numFmt w:val="lowerLetter"/>
      <w:lvlText w:val="%2."/>
      <w:lvlJc w:val="left"/>
      <w:pPr>
        <w:ind w:left="1440" w:hanging="360"/>
      </w:pPr>
    </w:lvl>
    <w:lvl w:ilvl="2" w:tplc="DE4233F0">
      <w:start w:val="1"/>
      <w:numFmt w:val="lowerRoman"/>
      <w:lvlText w:val="%3."/>
      <w:lvlJc w:val="right"/>
      <w:pPr>
        <w:ind w:left="2160" w:hanging="180"/>
      </w:pPr>
    </w:lvl>
    <w:lvl w:ilvl="3" w:tplc="D2406832">
      <w:start w:val="1"/>
      <w:numFmt w:val="decimal"/>
      <w:lvlText w:val="%4."/>
      <w:lvlJc w:val="left"/>
      <w:pPr>
        <w:ind w:left="2880" w:hanging="360"/>
      </w:pPr>
    </w:lvl>
    <w:lvl w:ilvl="4" w:tplc="D0D05082">
      <w:start w:val="1"/>
      <w:numFmt w:val="lowerLetter"/>
      <w:lvlText w:val="%5."/>
      <w:lvlJc w:val="left"/>
      <w:pPr>
        <w:ind w:left="3600" w:hanging="360"/>
      </w:pPr>
    </w:lvl>
    <w:lvl w:ilvl="5" w:tplc="0EA885CC">
      <w:start w:val="1"/>
      <w:numFmt w:val="lowerRoman"/>
      <w:lvlText w:val="%6."/>
      <w:lvlJc w:val="right"/>
      <w:pPr>
        <w:ind w:left="4320" w:hanging="180"/>
      </w:pPr>
    </w:lvl>
    <w:lvl w:ilvl="6" w:tplc="86A02632">
      <w:start w:val="1"/>
      <w:numFmt w:val="decimal"/>
      <w:lvlText w:val="%7."/>
      <w:lvlJc w:val="left"/>
      <w:pPr>
        <w:ind w:left="5040" w:hanging="360"/>
      </w:pPr>
    </w:lvl>
    <w:lvl w:ilvl="7" w:tplc="9008F716">
      <w:start w:val="1"/>
      <w:numFmt w:val="lowerLetter"/>
      <w:lvlText w:val="%8."/>
      <w:lvlJc w:val="left"/>
      <w:pPr>
        <w:ind w:left="5760" w:hanging="360"/>
      </w:pPr>
    </w:lvl>
    <w:lvl w:ilvl="8" w:tplc="B120B7BC">
      <w:start w:val="1"/>
      <w:numFmt w:val="lowerRoman"/>
      <w:lvlText w:val="%9."/>
      <w:lvlJc w:val="right"/>
      <w:pPr>
        <w:ind w:left="6480" w:hanging="180"/>
      </w:pPr>
    </w:lvl>
  </w:abstractNum>
  <w:abstractNum w:abstractNumId="21" w15:restartNumberingAfterBreak="0">
    <w:nsid w:val="3EBDAF2F"/>
    <w:multiLevelType w:val="hybridMultilevel"/>
    <w:tmpl w:val="3008022C"/>
    <w:lvl w:ilvl="0" w:tplc="C53C3582">
      <w:start w:val="3"/>
      <w:numFmt w:val="decimal"/>
      <w:lvlText w:val="%1."/>
      <w:lvlJc w:val="left"/>
      <w:pPr>
        <w:ind w:left="720" w:hanging="360"/>
      </w:pPr>
    </w:lvl>
    <w:lvl w:ilvl="1" w:tplc="32B6F012">
      <w:start w:val="1"/>
      <w:numFmt w:val="lowerLetter"/>
      <w:lvlText w:val="%2."/>
      <w:lvlJc w:val="left"/>
      <w:pPr>
        <w:ind w:left="1440" w:hanging="360"/>
      </w:pPr>
    </w:lvl>
    <w:lvl w:ilvl="2" w:tplc="A0BCD636">
      <w:start w:val="1"/>
      <w:numFmt w:val="lowerRoman"/>
      <w:lvlText w:val="%3."/>
      <w:lvlJc w:val="right"/>
      <w:pPr>
        <w:ind w:left="2160" w:hanging="180"/>
      </w:pPr>
    </w:lvl>
    <w:lvl w:ilvl="3" w:tplc="764CB04A">
      <w:start w:val="1"/>
      <w:numFmt w:val="decimal"/>
      <w:lvlText w:val="%4."/>
      <w:lvlJc w:val="left"/>
      <w:pPr>
        <w:ind w:left="2880" w:hanging="360"/>
      </w:pPr>
    </w:lvl>
    <w:lvl w:ilvl="4" w:tplc="84E82E94">
      <w:start w:val="1"/>
      <w:numFmt w:val="lowerLetter"/>
      <w:lvlText w:val="%5."/>
      <w:lvlJc w:val="left"/>
      <w:pPr>
        <w:ind w:left="3600" w:hanging="360"/>
      </w:pPr>
    </w:lvl>
    <w:lvl w:ilvl="5" w:tplc="55C4C3EC">
      <w:start w:val="1"/>
      <w:numFmt w:val="lowerRoman"/>
      <w:lvlText w:val="%6."/>
      <w:lvlJc w:val="right"/>
      <w:pPr>
        <w:ind w:left="4320" w:hanging="180"/>
      </w:pPr>
    </w:lvl>
    <w:lvl w:ilvl="6" w:tplc="E0A485AE">
      <w:start w:val="1"/>
      <w:numFmt w:val="decimal"/>
      <w:lvlText w:val="%7."/>
      <w:lvlJc w:val="left"/>
      <w:pPr>
        <w:ind w:left="5040" w:hanging="360"/>
      </w:pPr>
    </w:lvl>
    <w:lvl w:ilvl="7" w:tplc="DE3081CA">
      <w:start w:val="1"/>
      <w:numFmt w:val="lowerLetter"/>
      <w:lvlText w:val="%8."/>
      <w:lvlJc w:val="left"/>
      <w:pPr>
        <w:ind w:left="5760" w:hanging="360"/>
      </w:pPr>
    </w:lvl>
    <w:lvl w:ilvl="8" w:tplc="95E298A6">
      <w:start w:val="1"/>
      <w:numFmt w:val="lowerRoman"/>
      <w:lvlText w:val="%9."/>
      <w:lvlJc w:val="right"/>
      <w:pPr>
        <w:ind w:left="6480" w:hanging="180"/>
      </w:pPr>
    </w:lvl>
  </w:abstractNum>
  <w:abstractNum w:abstractNumId="22" w15:restartNumberingAfterBreak="0">
    <w:nsid w:val="49360396"/>
    <w:multiLevelType w:val="hybridMultilevel"/>
    <w:tmpl w:val="8FA2DF28"/>
    <w:lvl w:ilvl="0" w:tplc="7DF22CF4">
      <w:start w:val="1"/>
      <w:numFmt w:val="bullet"/>
      <w:lvlText w:val="·"/>
      <w:lvlJc w:val="left"/>
      <w:pPr>
        <w:ind w:left="720" w:hanging="360"/>
      </w:pPr>
      <w:rPr>
        <w:rFonts w:ascii="&quot;Courier New&quot;" w:hAnsi="&quot;Courier New&quot;" w:hint="default"/>
      </w:rPr>
    </w:lvl>
    <w:lvl w:ilvl="1" w:tplc="DEDEA020">
      <w:start w:val="1"/>
      <w:numFmt w:val="bullet"/>
      <w:lvlText w:val="o"/>
      <w:lvlJc w:val="left"/>
      <w:pPr>
        <w:ind w:left="1440" w:hanging="360"/>
      </w:pPr>
      <w:rPr>
        <w:rFonts w:ascii="&quot;Courier New&quot;" w:hAnsi="&quot;Courier New&quot;" w:hint="default"/>
      </w:rPr>
    </w:lvl>
    <w:lvl w:ilvl="2" w:tplc="84A2BE78">
      <w:start w:val="1"/>
      <w:numFmt w:val="bullet"/>
      <w:lvlText w:val=""/>
      <w:lvlJc w:val="left"/>
      <w:pPr>
        <w:ind w:left="2160" w:hanging="360"/>
      </w:pPr>
      <w:rPr>
        <w:rFonts w:ascii="Wingdings" w:hAnsi="Wingdings" w:hint="default"/>
      </w:rPr>
    </w:lvl>
    <w:lvl w:ilvl="3" w:tplc="AC2C9A06">
      <w:start w:val="1"/>
      <w:numFmt w:val="bullet"/>
      <w:lvlText w:val=""/>
      <w:lvlJc w:val="left"/>
      <w:pPr>
        <w:ind w:left="2880" w:hanging="360"/>
      </w:pPr>
      <w:rPr>
        <w:rFonts w:ascii="Symbol" w:hAnsi="Symbol" w:hint="default"/>
      </w:rPr>
    </w:lvl>
    <w:lvl w:ilvl="4" w:tplc="7D8CDB38">
      <w:start w:val="1"/>
      <w:numFmt w:val="bullet"/>
      <w:lvlText w:val="o"/>
      <w:lvlJc w:val="left"/>
      <w:pPr>
        <w:ind w:left="3600" w:hanging="360"/>
      </w:pPr>
      <w:rPr>
        <w:rFonts w:ascii="Courier New" w:hAnsi="Courier New" w:hint="default"/>
      </w:rPr>
    </w:lvl>
    <w:lvl w:ilvl="5" w:tplc="B130103E">
      <w:start w:val="1"/>
      <w:numFmt w:val="bullet"/>
      <w:lvlText w:val=""/>
      <w:lvlJc w:val="left"/>
      <w:pPr>
        <w:ind w:left="4320" w:hanging="360"/>
      </w:pPr>
      <w:rPr>
        <w:rFonts w:ascii="Wingdings" w:hAnsi="Wingdings" w:hint="default"/>
      </w:rPr>
    </w:lvl>
    <w:lvl w:ilvl="6" w:tplc="6DE67DFC">
      <w:start w:val="1"/>
      <w:numFmt w:val="bullet"/>
      <w:lvlText w:val=""/>
      <w:lvlJc w:val="left"/>
      <w:pPr>
        <w:ind w:left="5040" w:hanging="360"/>
      </w:pPr>
      <w:rPr>
        <w:rFonts w:ascii="Symbol" w:hAnsi="Symbol" w:hint="default"/>
      </w:rPr>
    </w:lvl>
    <w:lvl w:ilvl="7" w:tplc="BDD6558C">
      <w:start w:val="1"/>
      <w:numFmt w:val="bullet"/>
      <w:lvlText w:val="o"/>
      <w:lvlJc w:val="left"/>
      <w:pPr>
        <w:ind w:left="5760" w:hanging="360"/>
      </w:pPr>
      <w:rPr>
        <w:rFonts w:ascii="Courier New" w:hAnsi="Courier New" w:hint="default"/>
      </w:rPr>
    </w:lvl>
    <w:lvl w:ilvl="8" w:tplc="310AC2B8">
      <w:start w:val="1"/>
      <w:numFmt w:val="bullet"/>
      <w:lvlText w:val=""/>
      <w:lvlJc w:val="left"/>
      <w:pPr>
        <w:ind w:left="6480" w:hanging="360"/>
      </w:pPr>
      <w:rPr>
        <w:rFonts w:ascii="Wingdings" w:hAnsi="Wingdings" w:hint="default"/>
      </w:rPr>
    </w:lvl>
  </w:abstractNum>
  <w:abstractNum w:abstractNumId="23" w15:restartNumberingAfterBreak="0">
    <w:nsid w:val="53C1697B"/>
    <w:multiLevelType w:val="multilevel"/>
    <w:tmpl w:val="69FA1B70"/>
    <w:lvl w:ilvl="0">
      <w:start w:val="1"/>
      <w:numFmt w:val="bullet"/>
      <w:lvlText w:val=""/>
      <w:lvlJc w:val="left"/>
      <w:pPr>
        <w:tabs>
          <w:tab w:val="num" w:pos="720"/>
        </w:tabs>
        <w:ind w:left="720" w:hanging="360"/>
      </w:pPr>
      <w:rPr>
        <w:rFonts w:ascii="Wingdings" w:hAnsi="Wingdings" w:hint="default"/>
      </w:rPr>
    </w:lvl>
    <w:lvl w:ilvl="1" w:tentative="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54C834C0"/>
    <w:multiLevelType w:val="multilevel"/>
    <w:tmpl w:val="E36E8964"/>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593E5A46"/>
    <w:multiLevelType w:val="multilevel"/>
    <w:tmpl w:val="E33CF9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5AAB1FA5"/>
    <w:multiLevelType w:val="multilevel"/>
    <w:tmpl w:val="98EAAD3E"/>
    <w:lvl w:ilvl="0">
      <w:start w:val="1"/>
      <w:numFmt w:val="bullet"/>
      <w:lvlText w:val=""/>
      <w:lvlJc w:val="left"/>
      <w:pPr>
        <w:tabs>
          <w:tab w:val="num" w:pos="720"/>
        </w:tabs>
        <w:ind w:left="720" w:hanging="360"/>
      </w:pPr>
      <w:rPr>
        <w:rFonts w:ascii="Wingdings" w:hAnsi="Wingdings" w:hint="default"/>
      </w:rPr>
    </w:lvl>
    <w:lvl w:ilvl="1" w:tentative="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698C7D34"/>
    <w:multiLevelType w:val="multilevel"/>
    <w:tmpl w:val="EA52096C"/>
    <w:lvl w:ilvl="0">
      <w:start w:val="1"/>
      <w:numFmt w:val="decimal"/>
      <w:pStyle w:val="Overskrift1"/>
      <w:lvlText w:val="%1"/>
      <w:lvlJc w:val="left"/>
      <w:pPr>
        <w:ind w:left="432" w:hanging="432"/>
      </w:pPr>
    </w:lvl>
    <w:lvl w:ilvl="1">
      <w:start w:val="1"/>
      <w:numFmt w:val="decimal"/>
      <w:pStyle w:val="Overskrift2"/>
      <w:lvlText w:val="%1.%2"/>
      <w:lvlJc w:val="left"/>
      <w:pPr>
        <w:ind w:left="718" w:hanging="576"/>
      </w:pPr>
    </w:lvl>
    <w:lvl w:ilvl="2">
      <w:start w:val="1"/>
      <w:numFmt w:val="decimal"/>
      <w:pStyle w:val="Overskrift3"/>
      <w:lvlText w:val="%1.%2.%3"/>
      <w:lvlJc w:val="left"/>
      <w:pPr>
        <w:ind w:left="1288" w:hanging="720"/>
      </w:pPr>
      <w:rPr>
        <w:sz w:val="20"/>
        <w:szCs w:val="20"/>
      </w:rPr>
    </w:lvl>
    <w:lvl w:ilvl="3">
      <w:start w:val="1"/>
      <w:numFmt w:val="decimal"/>
      <w:pStyle w:val="Overskrift4"/>
      <w:lvlText w:val="%1.%2.%3.%4"/>
      <w:lvlJc w:val="left"/>
      <w:pPr>
        <w:ind w:left="864" w:hanging="864"/>
      </w:pPr>
    </w:lvl>
    <w:lvl w:ilvl="4">
      <w:start w:val="1"/>
      <w:numFmt w:val="decimal"/>
      <w:pStyle w:val="Overskrift5"/>
      <w:lvlText w:val="%1.%2.%3.%4.%5"/>
      <w:lvlJc w:val="left"/>
      <w:pPr>
        <w:ind w:left="1008" w:hanging="1008"/>
      </w:pPr>
    </w:lvl>
    <w:lvl w:ilvl="5">
      <w:start w:val="1"/>
      <w:numFmt w:val="decimal"/>
      <w:pStyle w:val="Overskrift6"/>
      <w:lvlText w:val="%1.%2.%3.%4.%5.%6"/>
      <w:lvlJc w:val="left"/>
      <w:pPr>
        <w:ind w:left="1152" w:hanging="1152"/>
      </w:pPr>
    </w:lvl>
    <w:lvl w:ilvl="6">
      <w:start w:val="1"/>
      <w:numFmt w:val="decimal"/>
      <w:pStyle w:val="Overskrift7"/>
      <w:lvlText w:val="%1.%2.%3.%4.%5.%6.%7"/>
      <w:lvlJc w:val="left"/>
      <w:pPr>
        <w:ind w:left="1296" w:hanging="1296"/>
      </w:pPr>
    </w:lvl>
    <w:lvl w:ilvl="7">
      <w:start w:val="1"/>
      <w:numFmt w:val="decimal"/>
      <w:pStyle w:val="Overskrift8"/>
      <w:lvlText w:val="%1.%2.%3.%4.%5.%6.%7.%8"/>
      <w:lvlJc w:val="left"/>
      <w:pPr>
        <w:ind w:left="1440" w:hanging="1440"/>
      </w:pPr>
    </w:lvl>
    <w:lvl w:ilvl="8">
      <w:start w:val="1"/>
      <w:numFmt w:val="decimal"/>
      <w:pStyle w:val="Overskrift9"/>
      <w:lvlText w:val="%1.%2.%3.%4.%5.%6.%7.%8.%9"/>
      <w:lvlJc w:val="left"/>
      <w:pPr>
        <w:ind w:left="1584" w:hanging="1584"/>
      </w:pPr>
    </w:lvl>
  </w:abstractNum>
  <w:abstractNum w:abstractNumId="28" w15:restartNumberingAfterBreak="0">
    <w:nsid w:val="6DAF1A03"/>
    <w:multiLevelType w:val="hybridMultilevel"/>
    <w:tmpl w:val="E2A8F6EC"/>
    <w:lvl w:ilvl="0" w:tplc="6FD0DA1C">
      <w:start w:val="4"/>
      <w:numFmt w:val="decimal"/>
      <w:lvlText w:val="%1."/>
      <w:lvlJc w:val="left"/>
      <w:pPr>
        <w:ind w:left="720" w:hanging="360"/>
      </w:pPr>
    </w:lvl>
    <w:lvl w:ilvl="1" w:tplc="27E870A6">
      <w:start w:val="1"/>
      <w:numFmt w:val="lowerLetter"/>
      <w:lvlText w:val="%2."/>
      <w:lvlJc w:val="left"/>
      <w:pPr>
        <w:ind w:left="1440" w:hanging="360"/>
      </w:pPr>
    </w:lvl>
    <w:lvl w:ilvl="2" w:tplc="246ED9EA">
      <w:start w:val="1"/>
      <w:numFmt w:val="lowerRoman"/>
      <w:lvlText w:val="%3."/>
      <w:lvlJc w:val="right"/>
      <w:pPr>
        <w:ind w:left="2160" w:hanging="180"/>
      </w:pPr>
    </w:lvl>
    <w:lvl w:ilvl="3" w:tplc="8A64AAF4">
      <w:start w:val="1"/>
      <w:numFmt w:val="decimal"/>
      <w:lvlText w:val="%4."/>
      <w:lvlJc w:val="left"/>
      <w:pPr>
        <w:ind w:left="2880" w:hanging="360"/>
      </w:pPr>
    </w:lvl>
    <w:lvl w:ilvl="4" w:tplc="CD2221B0">
      <w:start w:val="1"/>
      <w:numFmt w:val="lowerLetter"/>
      <w:lvlText w:val="%5."/>
      <w:lvlJc w:val="left"/>
      <w:pPr>
        <w:ind w:left="3600" w:hanging="360"/>
      </w:pPr>
    </w:lvl>
    <w:lvl w:ilvl="5" w:tplc="AD808BFA">
      <w:start w:val="1"/>
      <w:numFmt w:val="lowerRoman"/>
      <w:lvlText w:val="%6."/>
      <w:lvlJc w:val="right"/>
      <w:pPr>
        <w:ind w:left="4320" w:hanging="180"/>
      </w:pPr>
    </w:lvl>
    <w:lvl w:ilvl="6" w:tplc="67A6D494">
      <w:start w:val="1"/>
      <w:numFmt w:val="decimal"/>
      <w:lvlText w:val="%7."/>
      <w:lvlJc w:val="left"/>
      <w:pPr>
        <w:ind w:left="5040" w:hanging="360"/>
      </w:pPr>
    </w:lvl>
    <w:lvl w:ilvl="7" w:tplc="BEC07206">
      <w:start w:val="1"/>
      <w:numFmt w:val="lowerLetter"/>
      <w:lvlText w:val="%8."/>
      <w:lvlJc w:val="left"/>
      <w:pPr>
        <w:ind w:left="5760" w:hanging="360"/>
      </w:pPr>
    </w:lvl>
    <w:lvl w:ilvl="8" w:tplc="B9B8537A">
      <w:start w:val="1"/>
      <w:numFmt w:val="lowerRoman"/>
      <w:lvlText w:val="%9."/>
      <w:lvlJc w:val="right"/>
      <w:pPr>
        <w:ind w:left="6480" w:hanging="180"/>
      </w:pPr>
    </w:lvl>
  </w:abstractNum>
  <w:abstractNum w:abstractNumId="29" w15:restartNumberingAfterBreak="0">
    <w:nsid w:val="70CB99E0"/>
    <w:multiLevelType w:val="hybridMultilevel"/>
    <w:tmpl w:val="22FA4AB0"/>
    <w:lvl w:ilvl="0" w:tplc="CE507D48">
      <w:start w:val="1"/>
      <w:numFmt w:val="decimal"/>
      <w:lvlText w:val="%1."/>
      <w:lvlJc w:val="left"/>
      <w:pPr>
        <w:ind w:left="720" w:hanging="360"/>
      </w:pPr>
    </w:lvl>
    <w:lvl w:ilvl="1" w:tplc="BC72EF96">
      <w:start w:val="1"/>
      <w:numFmt w:val="decimal"/>
      <w:lvlText w:val="%2.8"/>
      <w:lvlJc w:val="left"/>
      <w:pPr>
        <w:ind w:left="1440" w:hanging="360"/>
      </w:pPr>
    </w:lvl>
    <w:lvl w:ilvl="2" w:tplc="E238FE64">
      <w:start w:val="1"/>
      <w:numFmt w:val="lowerRoman"/>
      <w:lvlText w:val="%3."/>
      <w:lvlJc w:val="right"/>
      <w:pPr>
        <w:ind w:left="2160" w:hanging="180"/>
      </w:pPr>
    </w:lvl>
    <w:lvl w:ilvl="3" w:tplc="E73A5E2C">
      <w:start w:val="1"/>
      <w:numFmt w:val="decimal"/>
      <w:lvlText w:val="%4."/>
      <w:lvlJc w:val="left"/>
      <w:pPr>
        <w:ind w:left="2880" w:hanging="360"/>
      </w:pPr>
    </w:lvl>
    <w:lvl w:ilvl="4" w:tplc="4C2A6D94">
      <w:start w:val="1"/>
      <w:numFmt w:val="lowerLetter"/>
      <w:lvlText w:val="%5."/>
      <w:lvlJc w:val="left"/>
      <w:pPr>
        <w:ind w:left="3600" w:hanging="360"/>
      </w:pPr>
    </w:lvl>
    <w:lvl w:ilvl="5" w:tplc="31944684">
      <w:start w:val="1"/>
      <w:numFmt w:val="lowerRoman"/>
      <w:lvlText w:val="%6."/>
      <w:lvlJc w:val="right"/>
      <w:pPr>
        <w:ind w:left="4320" w:hanging="180"/>
      </w:pPr>
    </w:lvl>
    <w:lvl w:ilvl="6" w:tplc="85C8ED26">
      <w:start w:val="1"/>
      <w:numFmt w:val="decimal"/>
      <w:lvlText w:val="%7."/>
      <w:lvlJc w:val="left"/>
      <w:pPr>
        <w:ind w:left="5040" w:hanging="360"/>
      </w:pPr>
    </w:lvl>
    <w:lvl w:ilvl="7" w:tplc="8346A430">
      <w:start w:val="1"/>
      <w:numFmt w:val="lowerLetter"/>
      <w:lvlText w:val="%8."/>
      <w:lvlJc w:val="left"/>
      <w:pPr>
        <w:ind w:left="5760" w:hanging="360"/>
      </w:pPr>
    </w:lvl>
    <w:lvl w:ilvl="8" w:tplc="41888274">
      <w:start w:val="1"/>
      <w:numFmt w:val="lowerRoman"/>
      <w:lvlText w:val="%9."/>
      <w:lvlJc w:val="right"/>
      <w:pPr>
        <w:ind w:left="6480" w:hanging="180"/>
      </w:pPr>
    </w:lvl>
  </w:abstractNum>
  <w:abstractNum w:abstractNumId="30" w15:restartNumberingAfterBreak="0">
    <w:nsid w:val="715B75A4"/>
    <w:multiLevelType w:val="hybridMultilevel"/>
    <w:tmpl w:val="6720C2FE"/>
    <w:lvl w:ilvl="0" w:tplc="0E8420B2">
      <w:numFmt w:val="bullet"/>
      <w:pStyle w:val="Listeavsnitt"/>
      <w:lvlText w:val="-"/>
      <w:lvlJc w:val="left"/>
      <w:pPr>
        <w:ind w:left="1296" w:hanging="360"/>
      </w:pPr>
      <w:rPr>
        <w:rFonts w:ascii="Berlingske Sans" w:eastAsia="Berlingske Sans" w:hAnsi="Berlingske Sans" w:cs="Berlingske Sans" w:hint="default"/>
        <w:color w:val="231F20"/>
      </w:rPr>
    </w:lvl>
    <w:lvl w:ilvl="1" w:tplc="04140003" w:tentative="1">
      <w:start w:val="1"/>
      <w:numFmt w:val="bullet"/>
      <w:lvlText w:val="o"/>
      <w:lvlJc w:val="left"/>
      <w:pPr>
        <w:ind w:left="2016" w:hanging="360"/>
      </w:pPr>
      <w:rPr>
        <w:rFonts w:ascii="Courier New" w:hAnsi="Courier New" w:cs="Courier New" w:hint="default"/>
      </w:rPr>
    </w:lvl>
    <w:lvl w:ilvl="2" w:tplc="04140005" w:tentative="1">
      <w:start w:val="1"/>
      <w:numFmt w:val="bullet"/>
      <w:lvlText w:val=""/>
      <w:lvlJc w:val="left"/>
      <w:pPr>
        <w:ind w:left="2736" w:hanging="360"/>
      </w:pPr>
      <w:rPr>
        <w:rFonts w:ascii="Wingdings" w:hAnsi="Wingdings" w:hint="default"/>
      </w:rPr>
    </w:lvl>
    <w:lvl w:ilvl="3" w:tplc="04140001" w:tentative="1">
      <w:start w:val="1"/>
      <w:numFmt w:val="bullet"/>
      <w:lvlText w:val=""/>
      <w:lvlJc w:val="left"/>
      <w:pPr>
        <w:ind w:left="3456" w:hanging="360"/>
      </w:pPr>
      <w:rPr>
        <w:rFonts w:ascii="Symbol" w:hAnsi="Symbol" w:hint="default"/>
      </w:rPr>
    </w:lvl>
    <w:lvl w:ilvl="4" w:tplc="04140003" w:tentative="1">
      <w:start w:val="1"/>
      <w:numFmt w:val="bullet"/>
      <w:lvlText w:val="o"/>
      <w:lvlJc w:val="left"/>
      <w:pPr>
        <w:ind w:left="4176" w:hanging="360"/>
      </w:pPr>
      <w:rPr>
        <w:rFonts w:ascii="Courier New" w:hAnsi="Courier New" w:cs="Courier New" w:hint="default"/>
      </w:rPr>
    </w:lvl>
    <w:lvl w:ilvl="5" w:tplc="04140005" w:tentative="1">
      <w:start w:val="1"/>
      <w:numFmt w:val="bullet"/>
      <w:lvlText w:val=""/>
      <w:lvlJc w:val="left"/>
      <w:pPr>
        <w:ind w:left="4896" w:hanging="360"/>
      </w:pPr>
      <w:rPr>
        <w:rFonts w:ascii="Wingdings" w:hAnsi="Wingdings" w:hint="default"/>
      </w:rPr>
    </w:lvl>
    <w:lvl w:ilvl="6" w:tplc="04140001" w:tentative="1">
      <w:start w:val="1"/>
      <w:numFmt w:val="bullet"/>
      <w:lvlText w:val=""/>
      <w:lvlJc w:val="left"/>
      <w:pPr>
        <w:ind w:left="5616" w:hanging="360"/>
      </w:pPr>
      <w:rPr>
        <w:rFonts w:ascii="Symbol" w:hAnsi="Symbol" w:hint="default"/>
      </w:rPr>
    </w:lvl>
    <w:lvl w:ilvl="7" w:tplc="04140003" w:tentative="1">
      <w:start w:val="1"/>
      <w:numFmt w:val="bullet"/>
      <w:lvlText w:val="o"/>
      <w:lvlJc w:val="left"/>
      <w:pPr>
        <w:ind w:left="6336" w:hanging="360"/>
      </w:pPr>
      <w:rPr>
        <w:rFonts w:ascii="Courier New" w:hAnsi="Courier New" w:cs="Courier New" w:hint="default"/>
      </w:rPr>
    </w:lvl>
    <w:lvl w:ilvl="8" w:tplc="04140005" w:tentative="1">
      <w:start w:val="1"/>
      <w:numFmt w:val="bullet"/>
      <w:lvlText w:val=""/>
      <w:lvlJc w:val="left"/>
      <w:pPr>
        <w:ind w:left="7056" w:hanging="360"/>
      </w:pPr>
      <w:rPr>
        <w:rFonts w:ascii="Wingdings" w:hAnsi="Wingdings" w:hint="default"/>
      </w:rPr>
    </w:lvl>
  </w:abstractNum>
  <w:abstractNum w:abstractNumId="31" w15:restartNumberingAfterBreak="0">
    <w:nsid w:val="73C645D1"/>
    <w:multiLevelType w:val="multilevel"/>
    <w:tmpl w:val="0414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7A1072AD"/>
    <w:multiLevelType w:val="hybridMultilevel"/>
    <w:tmpl w:val="2FD429A4"/>
    <w:lvl w:ilvl="0" w:tplc="C712A74C">
      <w:start w:val="1"/>
      <w:numFmt w:val="decimal"/>
      <w:lvlText w:val="%1."/>
      <w:lvlJc w:val="left"/>
      <w:pPr>
        <w:ind w:left="720" w:hanging="360"/>
      </w:pPr>
    </w:lvl>
    <w:lvl w:ilvl="1" w:tplc="7AB265C4">
      <w:start w:val="1"/>
      <w:numFmt w:val="decimal"/>
      <w:lvlText w:val="%2.6"/>
      <w:lvlJc w:val="left"/>
      <w:pPr>
        <w:ind w:left="1440" w:hanging="360"/>
      </w:pPr>
    </w:lvl>
    <w:lvl w:ilvl="2" w:tplc="8A08EC8E">
      <w:start w:val="1"/>
      <w:numFmt w:val="lowerRoman"/>
      <w:lvlText w:val="%3."/>
      <w:lvlJc w:val="right"/>
      <w:pPr>
        <w:ind w:left="2160" w:hanging="180"/>
      </w:pPr>
    </w:lvl>
    <w:lvl w:ilvl="3" w:tplc="ADE84DD0">
      <w:start w:val="1"/>
      <w:numFmt w:val="decimal"/>
      <w:lvlText w:val="%4."/>
      <w:lvlJc w:val="left"/>
      <w:pPr>
        <w:ind w:left="2880" w:hanging="360"/>
      </w:pPr>
    </w:lvl>
    <w:lvl w:ilvl="4" w:tplc="7D64D5A8">
      <w:start w:val="1"/>
      <w:numFmt w:val="lowerLetter"/>
      <w:lvlText w:val="%5."/>
      <w:lvlJc w:val="left"/>
      <w:pPr>
        <w:ind w:left="3600" w:hanging="360"/>
      </w:pPr>
    </w:lvl>
    <w:lvl w:ilvl="5" w:tplc="078C08EC">
      <w:start w:val="1"/>
      <w:numFmt w:val="lowerRoman"/>
      <w:lvlText w:val="%6."/>
      <w:lvlJc w:val="right"/>
      <w:pPr>
        <w:ind w:left="4320" w:hanging="180"/>
      </w:pPr>
    </w:lvl>
    <w:lvl w:ilvl="6" w:tplc="AD286B7C">
      <w:start w:val="1"/>
      <w:numFmt w:val="decimal"/>
      <w:lvlText w:val="%7."/>
      <w:lvlJc w:val="left"/>
      <w:pPr>
        <w:ind w:left="5040" w:hanging="360"/>
      </w:pPr>
    </w:lvl>
    <w:lvl w:ilvl="7" w:tplc="16F07A98">
      <w:start w:val="1"/>
      <w:numFmt w:val="lowerLetter"/>
      <w:lvlText w:val="%8."/>
      <w:lvlJc w:val="left"/>
      <w:pPr>
        <w:ind w:left="5760" w:hanging="360"/>
      </w:pPr>
    </w:lvl>
    <w:lvl w:ilvl="8" w:tplc="ACD60B3E">
      <w:start w:val="1"/>
      <w:numFmt w:val="lowerRoman"/>
      <w:lvlText w:val="%9."/>
      <w:lvlJc w:val="right"/>
      <w:pPr>
        <w:ind w:left="6480" w:hanging="180"/>
      </w:pPr>
    </w:lvl>
  </w:abstractNum>
  <w:num w:numId="1" w16cid:durableId="587269123">
    <w:abstractNumId w:val="17"/>
  </w:num>
  <w:num w:numId="2" w16cid:durableId="209728558">
    <w:abstractNumId w:val="31"/>
  </w:num>
  <w:num w:numId="3" w16cid:durableId="400713169">
    <w:abstractNumId w:val="14"/>
  </w:num>
  <w:num w:numId="4" w16cid:durableId="2072850584">
    <w:abstractNumId w:val="8"/>
  </w:num>
  <w:num w:numId="5" w16cid:durableId="551814570">
    <w:abstractNumId w:val="3"/>
  </w:num>
  <w:num w:numId="6" w16cid:durableId="1751077914">
    <w:abstractNumId w:val="2"/>
  </w:num>
  <w:num w:numId="7" w16cid:durableId="1256940224">
    <w:abstractNumId w:val="1"/>
  </w:num>
  <w:num w:numId="8" w16cid:durableId="3366673">
    <w:abstractNumId w:val="0"/>
  </w:num>
  <w:num w:numId="9" w16cid:durableId="1567841689">
    <w:abstractNumId w:val="7"/>
  </w:num>
  <w:num w:numId="10" w16cid:durableId="1431000763">
    <w:abstractNumId w:val="6"/>
  </w:num>
  <w:num w:numId="11" w16cid:durableId="1700232644">
    <w:abstractNumId w:val="5"/>
  </w:num>
  <w:num w:numId="12" w16cid:durableId="809830920">
    <w:abstractNumId w:val="4"/>
  </w:num>
  <w:num w:numId="13" w16cid:durableId="1520001803">
    <w:abstractNumId w:val="30"/>
  </w:num>
  <w:num w:numId="14" w16cid:durableId="341081507">
    <w:abstractNumId w:val="13"/>
  </w:num>
  <w:num w:numId="15" w16cid:durableId="46533615">
    <w:abstractNumId w:val="27"/>
  </w:num>
  <w:num w:numId="16" w16cid:durableId="1128011147">
    <w:abstractNumId w:val="24"/>
  </w:num>
  <w:num w:numId="17" w16cid:durableId="140294223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499542316">
    <w:abstractNumId w:val="10"/>
  </w:num>
  <w:num w:numId="19" w16cid:durableId="1732802976">
    <w:abstractNumId w:val="23"/>
  </w:num>
  <w:num w:numId="20" w16cid:durableId="630329406">
    <w:abstractNumId w:val="26"/>
  </w:num>
  <w:num w:numId="21" w16cid:durableId="1343314469">
    <w:abstractNumId w:val="15"/>
  </w:num>
  <w:num w:numId="22" w16cid:durableId="1661689330">
    <w:abstractNumId w:val="28"/>
  </w:num>
  <w:num w:numId="23" w16cid:durableId="285627521">
    <w:abstractNumId w:val="29"/>
  </w:num>
  <w:num w:numId="24" w16cid:durableId="1435128393">
    <w:abstractNumId w:val="21"/>
  </w:num>
  <w:num w:numId="25" w16cid:durableId="1759060075">
    <w:abstractNumId w:val="32"/>
  </w:num>
  <w:num w:numId="26" w16cid:durableId="1883709970">
    <w:abstractNumId w:val="19"/>
  </w:num>
  <w:num w:numId="27" w16cid:durableId="1457990286">
    <w:abstractNumId w:val="22"/>
  </w:num>
  <w:num w:numId="28" w16cid:durableId="122507353">
    <w:abstractNumId w:val="11"/>
  </w:num>
  <w:num w:numId="29" w16cid:durableId="240408788">
    <w:abstractNumId w:val="20"/>
  </w:num>
  <w:num w:numId="30" w16cid:durableId="549559">
    <w:abstractNumId w:val="12"/>
  </w:num>
  <w:num w:numId="31" w16cid:durableId="302659356">
    <w:abstractNumId w:val="9"/>
  </w:num>
  <w:num w:numId="32" w16cid:durableId="649939563">
    <w:abstractNumId w:val="25"/>
  </w:num>
  <w:num w:numId="33" w16cid:durableId="1213034241">
    <w:abstractNumId w:val="18"/>
  </w:num>
  <w:num w:numId="34" w16cid:durableId="29190348">
    <w:abstractNumId w:val="16"/>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LockTheme/>
  <w:styleLockQFSet/>
  <w:defaultTabStop w:val="708"/>
  <w:hyphenationZone w:val="425"/>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7BB5"/>
    <w:rsid w:val="0000367D"/>
    <w:rsid w:val="000042F9"/>
    <w:rsid w:val="000058C4"/>
    <w:rsid w:val="00010714"/>
    <w:rsid w:val="00025B7F"/>
    <w:rsid w:val="00030905"/>
    <w:rsid w:val="00030E41"/>
    <w:rsid w:val="00031775"/>
    <w:rsid w:val="00033413"/>
    <w:rsid w:val="00036F4E"/>
    <w:rsid w:val="00037A3A"/>
    <w:rsid w:val="00043285"/>
    <w:rsid w:val="00043572"/>
    <w:rsid w:val="000435D6"/>
    <w:rsid w:val="00044738"/>
    <w:rsid w:val="00044914"/>
    <w:rsid w:val="00045464"/>
    <w:rsid w:val="0005697F"/>
    <w:rsid w:val="00062681"/>
    <w:rsid w:val="00062C9A"/>
    <w:rsid w:val="00064103"/>
    <w:rsid w:val="000658F3"/>
    <w:rsid w:val="00070C00"/>
    <w:rsid w:val="00073E19"/>
    <w:rsid w:val="0007517F"/>
    <w:rsid w:val="00076173"/>
    <w:rsid w:val="00081D8A"/>
    <w:rsid w:val="00082A3E"/>
    <w:rsid w:val="0009243B"/>
    <w:rsid w:val="00092557"/>
    <w:rsid w:val="00096C49"/>
    <w:rsid w:val="000A0233"/>
    <w:rsid w:val="000A19C2"/>
    <w:rsid w:val="000A1A25"/>
    <w:rsid w:val="000A47CF"/>
    <w:rsid w:val="000A5B52"/>
    <w:rsid w:val="000B59AC"/>
    <w:rsid w:val="000B6322"/>
    <w:rsid w:val="000B6745"/>
    <w:rsid w:val="000B6812"/>
    <w:rsid w:val="000B7FB5"/>
    <w:rsid w:val="000C39B5"/>
    <w:rsid w:val="000D03B1"/>
    <w:rsid w:val="000D24EC"/>
    <w:rsid w:val="000E1760"/>
    <w:rsid w:val="000E195A"/>
    <w:rsid w:val="000E280A"/>
    <w:rsid w:val="000E2BC3"/>
    <w:rsid w:val="000E2DA2"/>
    <w:rsid w:val="000E4CF8"/>
    <w:rsid w:val="00103654"/>
    <w:rsid w:val="00104263"/>
    <w:rsid w:val="001046DA"/>
    <w:rsid w:val="001047AC"/>
    <w:rsid w:val="00105130"/>
    <w:rsid w:val="00106A8E"/>
    <w:rsid w:val="001141BF"/>
    <w:rsid w:val="00120223"/>
    <w:rsid w:val="0012053E"/>
    <w:rsid w:val="00123257"/>
    <w:rsid w:val="001249FC"/>
    <w:rsid w:val="00125078"/>
    <w:rsid w:val="00127386"/>
    <w:rsid w:val="001279EF"/>
    <w:rsid w:val="00131C93"/>
    <w:rsid w:val="00132660"/>
    <w:rsid w:val="001345E6"/>
    <w:rsid w:val="00135840"/>
    <w:rsid w:val="001368D4"/>
    <w:rsid w:val="00140242"/>
    <w:rsid w:val="00140AE8"/>
    <w:rsid w:val="0014286A"/>
    <w:rsid w:val="00143113"/>
    <w:rsid w:val="0014603E"/>
    <w:rsid w:val="00146AB5"/>
    <w:rsid w:val="001522E8"/>
    <w:rsid w:val="00152D8A"/>
    <w:rsid w:val="0015313F"/>
    <w:rsid w:val="00153846"/>
    <w:rsid w:val="00155D88"/>
    <w:rsid w:val="00155EDA"/>
    <w:rsid w:val="00156965"/>
    <w:rsid w:val="00160391"/>
    <w:rsid w:val="00170C1E"/>
    <w:rsid w:val="00171060"/>
    <w:rsid w:val="0017345F"/>
    <w:rsid w:val="0017475F"/>
    <w:rsid w:val="0017487E"/>
    <w:rsid w:val="00183047"/>
    <w:rsid w:val="00186F23"/>
    <w:rsid w:val="00187383"/>
    <w:rsid w:val="001917C2"/>
    <w:rsid w:val="00194987"/>
    <w:rsid w:val="00195766"/>
    <w:rsid w:val="001967A1"/>
    <w:rsid w:val="00197692"/>
    <w:rsid w:val="001A363D"/>
    <w:rsid w:val="001A43D5"/>
    <w:rsid w:val="001A5476"/>
    <w:rsid w:val="001A5A45"/>
    <w:rsid w:val="001C24DC"/>
    <w:rsid w:val="001C2A84"/>
    <w:rsid w:val="001C35F6"/>
    <w:rsid w:val="001C3EEB"/>
    <w:rsid w:val="001D048A"/>
    <w:rsid w:val="001D0691"/>
    <w:rsid w:val="001D5477"/>
    <w:rsid w:val="001E5A46"/>
    <w:rsid w:val="001E7D82"/>
    <w:rsid w:val="001F11F3"/>
    <w:rsid w:val="001F13E4"/>
    <w:rsid w:val="001F3FF7"/>
    <w:rsid w:val="001F43B9"/>
    <w:rsid w:val="00203A60"/>
    <w:rsid w:val="00203BFF"/>
    <w:rsid w:val="00204764"/>
    <w:rsid w:val="0020564C"/>
    <w:rsid w:val="002062DF"/>
    <w:rsid w:val="00206B1A"/>
    <w:rsid w:val="0020756C"/>
    <w:rsid w:val="00212832"/>
    <w:rsid w:val="00212F80"/>
    <w:rsid w:val="00213B9E"/>
    <w:rsid w:val="0021431E"/>
    <w:rsid w:val="00214C58"/>
    <w:rsid w:val="00216742"/>
    <w:rsid w:val="00222C04"/>
    <w:rsid w:val="00223147"/>
    <w:rsid w:val="002258ED"/>
    <w:rsid w:val="00226F40"/>
    <w:rsid w:val="0023081D"/>
    <w:rsid w:val="00241C83"/>
    <w:rsid w:val="002421CA"/>
    <w:rsid w:val="00244F9D"/>
    <w:rsid w:val="0024520E"/>
    <w:rsid w:val="00250CCE"/>
    <w:rsid w:val="002513EE"/>
    <w:rsid w:val="00260D27"/>
    <w:rsid w:val="0026386C"/>
    <w:rsid w:val="002643D3"/>
    <w:rsid w:val="002672FC"/>
    <w:rsid w:val="00270EF7"/>
    <w:rsid w:val="00272504"/>
    <w:rsid w:val="00274926"/>
    <w:rsid w:val="00281790"/>
    <w:rsid w:val="002842A9"/>
    <w:rsid w:val="00287783"/>
    <w:rsid w:val="00290E9C"/>
    <w:rsid w:val="00290F92"/>
    <w:rsid w:val="002975A0"/>
    <w:rsid w:val="002975B2"/>
    <w:rsid w:val="002A6263"/>
    <w:rsid w:val="002A7D49"/>
    <w:rsid w:val="002B2D64"/>
    <w:rsid w:val="002B3AE9"/>
    <w:rsid w:val="002B4827"/>
    <w:rsid w:val="002B6CBB"/>
    <w:rsid w:val="002C53F5"/>
    <w:rsid w:val="002C6F7F"/>
    <w:rsid w:val="002C7A45"/>
    <w:rsid w:val="002D2744"/>
    <w:rsid w:val="002D2C3D"/>
    <w:rsid w:val="002D3615"/>
    <w:rsid w:val="002D4E1F"/>
    <w:rsid w:val="002E4196"/>
    <w:rsid w:val="002F0145"/>
    <w:rsid w:val="002F062D"/>
    <w:rsid w:val="002F3220"/>
    <w:rsid w:val="00301F08"/>
    <w:rsid w:val="003034B5"/>
    <w:rsid w:val="003139A4"/>
    <w:rsid w:val="00314211"/>
    <w:rsid w:val="00316FF9"/>
    <w:rsid w:val="00320B73"/>
    <w:rsid w:val="00322ED0"/>
    <w:rsid w:val="0032336D"/>
    <w:rsid w:val="00325191"/>
    <w:rsid w:val="003258F4"/>
    <w:rsid w:val="00325D98"/>
    <w:rsid w:val="003276F8"/>
    <w:rsid w:val="003317E6"/>
    <w:rsid w:val="003323C8"/>
    <w:rsid w:val="003333F3"/>
    <w:rsid w:val="00335573"/>
    <w:rsid w:val="00337F6C"/>
    <w:rsid w:val="003401B2"/>
    <w:rsid w:val="00342441"/>
    <w:rsid w:val="003479A3"/>
    <w:rsid w:val="00357214"/>
    <w:rsid w:val="00357EA4"/>
    <w:rsid w:val="00357EF5"/>
    <w:rsid w:val="00362A43"/>
    <w:rsid w:val="00363C68"/>
    <w:rsid w:val="0037060B"/>
    <w:rsid w:val="00370854"/>
    <w:rsid w:val="0037357C"/>
    <w:rsid w:val="003745BE"/>
    <w:rsid w:val="00375CB2"/>
    <w:rsid w:val="003763F2"/>
    <w:rsid w:val="0037755A"/>
    <w:rsid w:val="00382DF8"/>
    <w:rsid w:val="00386BEA"/>
    <w:rsid w:val="00390CE2"/>
    <w:rsid w:val="00393BA7"/>
    <w:rsid w:val="00393C3A"/>
    <w:rsid w:val="00393D44"/>
    <w:rsid w:val="00393FE2"/>
    <w:rsid w:val="00395B88"/>
    <w:rsid w:val="00397B61"/>
    <w:rsid w:val="003A0524"/>
    <w:rsid w:val="003A2405"/>
    <w:rsid w:val="003A542A"/>
    <w:rsid w:val="003A59A7"/>
    <w:rsid w:val="003A679D"/>
    <w:rsid w:val="003B1330"/>
    <w:rsid w:val="003B27E2"/>
    <w:rsid w:val="003B2AED"/>
    <w:rsid w:val="003B510B"/>
    <w:rsid w:val="003B71A5"/>
    <w:rsid w:val="003D06EA"/>
    <w:rsid w:val="003D1C2E"/>
    <w:rsid w:val="003D372B"/>
    <w:rsid w:val="003E22D8"/>
    <w:rsid w:val="003E31CA"/>
    <w:rsid w:val="003E47CD"/>
    <w:rsid w:val="003E4CA7"/>
    <w:rsid w:val="003E4F13"/>
    <w:rsid w:val="003F23B9"/>
    <w:rsid w:val="003F33A3"/>
    <w:rsid w:val="003F759A"/>
    <w:rsid w:val="004014CB"/>
    <w:rsid w:val="004025AF"/>
    <w:rsid w:val="004110F6"/>
    <w:rsid w:val="004122D2"/>
    <w:rsid w:val="004131F8"/>
    <w:rsid w:val="004135D3"/>
    <w:rsid w:val="004171DE"/>
    <w:rsid w:val="00421025"/>
    <w:rsid w:val="00424894"/>
    <w:rsid w:val="00424BE4"/>
    <w:rsid w:val="00427412"/>
    <w:rsid w:val="00434396"/>
    <w:rsid w:val="00436D0C"/>
    <w:rsid w:val="00437F19"/>
    <w:rsid w:val="004401C8"/>
    <w:rsid w:val="00446123"/>
    <w:rsid w:val="004500D5"/>
    <w:rsid w:val="00450807"/>
    <w:rsid w:val="00453F23"/>
    <w:rsid w:val="0045537B"/>
    <w:rsid w:val="00461A30"/>
    <w:rsid w:val="00464AF9"/>
    <w:rsid w:val="004657F9"/>
    <w:rsid w:val="00465DF7"/>
    <w:rsid w:val="00471DC9"/>
    <w:rsid w:val="0048263B"/>
    <w:rsid w:val="004837CD"/>
    <w:rsid w:val="00486FEB"/>
    <w:rsid w:val="00487E8F"/>
    <w:rsid w:val="00492D2A"/>
    <w:rsid w:val="00494929"/>
    <w:rsid w:val="00495F2B"/>
    <w:rsid w:val="00496ED3"/>
    <w:rsid w:val="004A149B"/>
    <w:rsid w:val="004A19E1"/>
    <w:rsid w:val="004A3755"/>
    <w:rsid w:val="004A48ED"/>
    <w:rsid w:val="004A5632"/>
    <w:rsid w:val="004A5862"/>
    <w:rsid w:val="004C0E82"/>
    <w:rsid w:val="004C558C"/>
    <w:rsid w:val="004C5968"/>
    <w:rsid w:val="004E2AFB"/>
    <w:rsid w:val="004E51FF"/>
    <w:rsid w:val="004E76A8"/>
    <w:rsid w:val="004F0725"/>
    <w:rsid w:val="004F2252"/>
    <w:rsid w:val="004F3890"/>
    <w:rsid w:val="004F4A1D"/>
    <w:rsid w:val="004F5D5A"/>
    <w:rsid w:val="004F6A33"/>
    <w:rsid w:val="004F7989"/>
    <w:rsid w:val="0050189B"/>
    <w:rsid w:val="00511C68"/>
    <w:rsid w:val="00511CB8"/>
    <w:rsid w:val="00517262"/>
    <w:rsid w:val="005212EA"/>
    <w:rsid w:val="00522115"/>
    <w:rsid w:val="0052435A"/>
    <w:rsid w:val="00524A7D"/>
    <w:rsid w:val="00524B2E"/>
    <w:rsid w:val="005251C6"/>
    <w:rsid w:val="005253BD"/>
    <w:rsid w:val="00526D85"/>
    <w:rsid w:val="00530F2C"/>
    <w:rsid w:val="005373EE"/>
    <w:rsid w:val="00537A97"/>
    <w:rsid w:val="00544A1F"/>
    <w:rsid w:val="00545E35"/>
    <w:rsid w:val="005530E4"/>
    <w:rsid w:val="00560CCC"/>
    <w:rsid w:val="00561739"/>
    <w:rsid w:val="00561B87"/>
    <w:rsid w:val="00561F46"/>
    <w:rsid w:val="00562752"/>
    <w:rsid w:val="00562846"/>
    <w:rsid w:val="0056328E"/>
    <w:rsid w:val="00564C36"/>
    <w:rsid w:val="005675AF"/>
    <w:rsid w:val="00572158"/>
    <w:rsid w:val="0057373C"/>
    <w:rsid w:val="005738B0"/>
    <w:rsid w:val="00582AEC"/>
    <w:rsid w:val="00583357"/>
    <w:rsid w:val="00590A71"/>
    <w:rsid w:val="00591C6D"/>
    <w:rsid w:val="005943C1"/>
    <w:rsid w:val="005965F0"/>
    <w:rsid w:val="005A1874"/>
    <w:rsid w:val="005A2563"/>
    <w:rsid w:val="005A3CD9"/>
    <w:rsid w:val="005A435D"/>
    <w:rsid w:val="005A487A"/>
    <w:rsid w:val="005A4A62"/>
    <w:rsid w:val="005A6BC0"/>
    <w:rsid w:val="005A79A2"/>
    <w:rsid w:val="005B03D1"/>
    <w:rsid w:val="005B0CCE"/>
    <w:rsid w:val="005B29EC"/>
    <w:rsid w:val="005B47D6"/>
    <w:rsid w:val="005C7737"/>
    <w:rsid w:val="005D3397"/>
    <w:rsid w:val="005E1876"/>
    <w:rsid w:val="005E3D7E"/>
    <w:rsid w:val="005E3F4D"/>
    <w:rsid w:val="005E4972"/>
    <w:rsid w:val="005F0BDA"/>
    <w:rsid w:val="005F102B"/>
    <w:rsid w:val="005F16D3"/>
    <w:rsid w:val="005F3913"/>
    <w:rsid w:val="005F4446"/>
    <w:rsid w:val="005F5E52"/>
    <w:rsid w:val="00603ED5"/>
    <w:rsid w:val="00605507"/>
    <w:rsid w:val="00611602"/>
    <w:rsid w:val="00611CD0"/>
    <w:rsid w:val="006125B3"/>
    <w:rsid w:val="00616AD8"/>
    <w:rsid w:val="00617D48"/>
    <w:rsid w:val="00621C08"/>
    <w:rsid w:val="0062262C"/>
    <w:rsid w:val="006300F9"/>
    <w:rsid w:val="00633289"/>
    <w:rsid w:val="00633563"/>
    <w:rsid w:val="00635320"/>
    <w:rsid w:val="00636E8B"/>
    <w:rsid w:val="0063706A"/>
    <w:rsid w:val="006435BF"/>
    <w:rsid w:val="00644A20"/>
    <w:rsid w:val="00646D25"/>
    <w:rsid w:val="0064766B"/>
    <w:rsid w:val="00654CCE"/>
    <w:rsid w:val="0065671A"/>
    <w:rsid w:val="00657377"/>
    <w:rsid w:val="00664076"/>
    <w:rsid w:val="0066426C"/>
    <w:rsid w:val="006647E6"/>
    <w:rsid w:val="00665528"/>
    <w:rsid w:val="00666792"/>
    <w:rsid w:val="00667C48"/>
    <w:rsid w:val="00670877"/>
    <w:rsid w:val="00670F98"/>
    <w:rsid w:val="00671D4A"/>
    <w:rsid w:val="00673275"/>
    <w:rsid w:val="00676682"/>
    <w:rsid w:val="00677642"/>
    <w:rsid w:val="006842E4"/>
    <w:rsid w:val="00687597"/>
    <w:rsid w:val="006915BF"/>
    <w:rsid w:val="00692A0B"/>
    <w:rsid w:val="006935C1"/>
    <w:rsid w:val="00694AEF"/>
    <w:rsid w:val="006A4230"/>
    <w:rsid w:val="006A7850"/>
    <w:rsid w:val="006A7BB5"/>
    <w:rsid w:val="006B05DC"/>
    <w:rsid w:val="006B14F7"/>
    <w:rsid w:val="006B2194"/>
    <w:rsid w:val="006B4E59"/>
    <w:rsid w:val="006B581A"/>
    <w:rsid w:val="006B5AC2"/>
    <w:rsid w:val="006C2D84"/>
    <w:rsid w:val="006C5DDE"/>
    <w:rsid w:val="006D392C"/>
    <w:rsid w:val="006E314E"/>
    <w:rsid w:val="006E41D0"/>
    <w:rsid w:val="006E7149"/>
    <w:rsid w:val="006F50F1"/>
    <w:rsid w:val="006F6F7B"/>
    <w:rsid w:val="007017E4"/>
    <w:rsid w:val="00703397"/>
    <w:rsid w:val="00704242"/>
    <w:rsid w:val="0070693D"/>
    <w:rsid w:val="007074BB"/>
    <w:rsid w:val="00712257"/>
    <w:rsid w:val="00713025"/>
    <w:rsid w:val="00714D53"/>
    <w:rsid w:val="00714E8E"/>
    <w:rsid w:val="00715946"/>
    <w:rsid w:val="007170D4"/>
    <w:rsid w:val="00717A8E"/>
    <w:rsid w:val="00722281"/>
    <w:rsid w:val="00727CC6"/>
    <w:rsid w:val="007321ED"/>
    <w:rsid w:val="007323B3"/>
    <w:rsid w:val="007334B9"/>
    <w:rsid w:val="00733958"/>
    <w:rsid w:val="0073748E"/>
    <w:rsid w:val="0074393F"/>
    <w:rsid w:val="00752D57"/>
    <w:rsid w:val="00757E2F"/>
    <w:rsid w:val="00760728"/>
    <w:rsid w:val="00762AD8"/>
    <w:rsid w:val="00767F9F"/>
    <w:rsid w:val="0077047D"/>
    <w:rsid w:val="007801AF"/>
    <w:rsid w:val="00783E10"/>
    <w:rsid w:val="007846FE"/>
    <w:rsid w:val="007900E7"/>
    <w:rsid w:val="00791135"/>
    <w:rsid w:val="00795F87"/>
    <w:rsid w:val="00796011"/>
    <w:rsid w:val="00797566"/>
    <w:rsid w:val="007A6487"/>
    <w:rsid w:val="007A6EBA"/>
    <w:rsid w:val="007A7151"/>
    <w:rsid w:val="007B3DF5"/>
    <w:rsid w:val="007B4819"/>
    <w:rsid w:val="007B4A41"/>
    <w:rsid w:val="007C286E"/>
    <w:rsid w:val="007D070B"/>
    <w:rsid w:val="007D1152"/>
    <w:rsid w:val="007D2979"/>
    <w:rsid w:val="007D5FA1"/>
    <w:rsid w:val="007E6246"/>
    <w:rsid w:val="007E6832"/>
    <w:rsid w:val="007F158D"/>
    <w:rsid w:val="007F3816"/>
    <w:rsid w:val="007F417C"/>
    <w:rsid w:val="007F48E7"/>
    <w:rsid w:val="007F7D9E"/>
    <w:rsid w:val="00804FD8"/>
    <w:rsid w:val="00814C73"/>
    <w:rsid w:val="00815624"/>
    <w:rsid w:val="00820762"/>
    <w:rsid w:val="00823748"/>
    <w:rsid w:val="008260DE"/>
    <w:rsid w:val="008333A1"/>
    <w:rsid w:val="00834544"/>
    <w:rsid w:val="008375EC"/>
    <w:rsid w:val="008418F8"/>
    <w:rsid w:val="00846AAE"/>
    <w:rsid w:val="00852D9C"/>
    <w:rsid w:val="00856606"/>
    <w:rsid w:val="00857346"/>
    <w:rsid w:val="00861805"/>
    <w:rsid w:val="00862A62"/>
    <w:rsid w:val="00864180"/>
    <w:rsid w:val="00872478"/>
    <w:rsid w:val="008743EF"/>
    <w:rsid w:val="00874E25"/>
    <w:rsid w:val="00875AD9"/>
    <w:rsid w:val="00876BC8"/>
    <w:rsid w:val="00877C5A"/>
    <w:rsid w:val="00881F24"/>
    <w:rsid w:val="00885354"/>
    <w:rsid w:val="00885831"/>
    <w:rsid w:val="008868B7"/>
    <w:rsid w:val="00886E8E"/>
    <w:rsid w:val="008955FC"/>
    <w:rsid w:val="00895870"/>
    <w:rsid w:val="008A07A9"/>
    <w:rsid w:val="008A1BD3"/>
    <w:rsid w:val="008A4133"/>
    <w:rsid w:val="008B1305"/>
    <w:rsid w:val="008B1465"/>
    <w:rsid w:val="008B1D1C"/>
    <w:rsid w:val="008B243C"/>
    <w:rsid w:val="008B2ECA"/>
    <w:rsid w:val="008B49F1"/>
    <w:rsid w:val="008C11FC"/>
    <w:rsid w:val="008C14E2"/>
    <w:rsid w:val="008D20F0"/>
    <w:rsid w:val="008D287B"/>
    <w:rsid w:val="008D3415"/>
    <w:rsid w:val="008D53FE"/>
    <w:rsid w:val="008D6096"/>
    <w:rsid w:val="008E20EB"/>
    <w:rsid w:val="008E5FD0"/>
    <w:rsid w:val="008F028B"/>
    <w:rsid w:val="008F24F9"/>
    <w:rsid w:val="008F26AA"/>
    <w:rsid w:val="008F2AC4"/>
    <w:rsid w:val="008F35F0"/>
    <w:rsid w:val="008F4665"/>
    <w:rsid w:val="008F5064"/>
    <w:rsid w:val="008F7583"/>
    <w:rsid w:val="009076CD"/>
    <w:rsid w:val="009133E2"/>
    <w:rsid w:val="00913858"/>
    <w:rsid w:val="00914A3B"/>
    <w:rsid w:val="00914A7C"/>
    <w:rsid w:val="009164DF"/>
    <w:rsid w:val="0092104A"/>
    <w:rsid w:val="00922215"/>
    <w:rsid w:val="00923B37"/>
    <w:rsid w:val="00924646"/>
    <w:rsid w:val="0092767B"/>
    <w:rsid w:val="00930527"/>
    <w:rsid w:val="00930C71"/>
    <w:rsid w:val="00936AE7"/>
    <w:rsid w:val="00937000"/>
    <w:rsid w:val="0094040E"/>
    <w:rsid w:val="0094087B"/>
    <w:rsid w:val="009511E3"/>
    <w:rsid w:val="009529B9"/>
    <w:rsid w:val="009530A6"/>
    <w:rsid w:val="00955298"/>
    <w:rsid w:val="00963DA5"/>
    <w:rsid w:val="009666EC"/>
    <w:rsid w:val="0097072B"/>
    <w:rsid w:val="0097179C"/>
    <w:rsid w:val="00971EED"/>
    <w:rsid w:val="00972D8D"/>
    <w:rsid w:val="0097633E"/>
    <w:rsid w:val="0098085A"/>
    <w:rsid w:val="00980922"/>
    <w:rsid w:val="00980C99"/>
    <w:rsid w:val="00980D81"/>
    <w:rsid w:val="009818D1"/>
    <w:rsid w:val="00985392"/>
    <w:rsid w:val="00987284"/>
    <w:rsid w:val="00991F31"/>
    <w:rsid w:val="009929A8"/>
    <w:rsid w:val="00993766"/>
    <w:rsid w:val="00995747"/>
    <w:rsid w:val="0099794D"/>
    <w:rsid w:val="009A2505"/>
    <w:rsid w:val="009A254F"/>
    <w:rsid w:val="009A2BB4"/>
    <w:rsid w:val="009A4485"/>
    <w:rsid w:val="009A686F"/>
    <w:rsid w:val="009A6B92"/>
    <w:rsid w:val="009A700A"/>
    <w:rsid w:val="009A70C7"/>
    <w:rsid w:val="009B1D24"/>
    <w:rsid w:val="009B2040"/>
    <w:rsid w:val="009B24AA"/>
    <w:rsid w:val="009B3B37"/>
    <w:rsid w:val="009B6912"/>
    <w:rsid w:val="009C06D7"/>
    <w:rsid w:val="009C474B"/>
    <w:rsid w:val="009C4DDD"/>
    <w:rsid w:val="009C5930"/>
    <w:rsid w:val="009C6E20"/>
    <w:rsid w:val="009C7340"/>
    <w:rsid w:val="009D0C65"/>
    <w:rsid w:val="009D2F44"/>
    <w:rsid w:val="009D42C8"/>
    <w:rsid w:val="009E2649"/>
    <w:rsid w:val="009E2E2C"/>
    <w:rsid w:val="009E539B"/>
    <w:rsid w:val="009E5974"/>
    <w:rsid w:val="009E6B97"/>
    <w:rsid w:val="009E7313"/>
    <w:rsid w:val="009F052C"/>
    <w:rsid w:val="009F20B6"/>
    <w:rsid w:val="009F2287"/>
    <w:rsid w:val="009F36AF"/>
    <w:rsid w:val="00A0201E"/>
    <w:rsid w:val="00A02AF8"/>
    <w:rsid w:val="00A03644"/>
    <w:rsid w:val="00A038E5"/>
    <w:rsid w:val="00A0427E"/>
    <w:rsid w:val="00A047F5"/>
    <w:rsid w:val="00A07044"/>
    <w:rsid w:val="00A10C1B"/>
    <w:rsid w:val="00A1159D"/>
    <w:rsid w:val="00A12E5C"/>
    <w:rsid w:val="00A12FC2"/>
    <w:rsid w:val="00A14BA9"/>
    <w:rsid w:val="00A16190"/>
    <w:rsid w:val="00A16F34"/>
    <w:rsid w:val="00A2309F"/>
    <w:rsid w:val="00A252A9"/>
    <w:rsid w:val="00A25C89"/>
    <w:rsid w:val="00A26BCE"/>
    <w:rsid w:val="00A30D43"/>
    <w:rsid w:val="00A30E06"/>
    <w:rsid w:val="00A41747"/>
    <w:rsid w:val="00A4259C"/>
    <w:rsid w:val="00A43A4B"/>
    <w:rsid w:val="00A47E8F"/>
    <w:rsid w:val="00A519B7"/>
    <w:rsid w:val="00A5310E"/>
    <w:rsid w:val="00A555A5"/>
    <w:rsid w:val="00A57855"/>
    <w:rsid w:val="00A57DFD"/>
    <w:rsid w:val="00A57E97"/>
    <w:rsid w:val="00A603A9"/>
    <w:rsid w:val="00A635B4"/>
    <w:rsid w:val="00A73208"/>
    <w:rsid w:val="00A75917"/>
    <w:rsid w:val="00A76E8B"/>
    <w:rsid w:val="00A77A16"/>
    <w:rsid w:val="00A8381A"/>
    <w:rsid w:val="00A83B97"/>
    <w:rsid w:val="00A85B74"/>
    <w:rsid w:val="00A9032F"/>
    <w:rsid w:val="00A905D8"/>
    <w:rsid w:val="00A90ABD"/>
    <w:rsid w:val="00A91A29"/>
    <w:rsid w:val="00A9360E"/>
    <w:rsid w:val="00AA46D2"/>
    <w:rsid w:val="00AA5575"/>
    <w:rsid w:val="00AA55D2"/>
    <w:rsid w:val="00AA61C7"/>
    <w:rsid w:val="00AB0F0C"/>
    <w:rsid w:val="00AB5FEA"/>
    <w:rsid w:val="00AB7ABF"/>
    <w:rsid w:val="00AC1E24"/>
    <w:rsid w:val="00AC2EAF"/>
    <w:rsid w:val="00AC32C0"/>
    <w:rsid w:val="00AC3636"/>
    <w:rsid w:val="00AC3F1D"/>
    <w:rsid w:val="00AC478B"/>
    <w:rsid w:val="00AC7DD6"/>
    <w:rsid w:val="00AD1A12"/>
    <w:rsid w:val="00AD5DDC"/>
    <w:rsid w:val="00AD76A7"/>
    <w:rsid w:val="00AE0D1A"/>
    <w:rsid w:val="00AE1FB4"/>
    <w:rsid w:val="00AE25D2"/>
    <w:rsid w:val="00AE31BE"/>
    <w:rsid w:val="00AE695C"/>
    <w:rsid w:val="00AE75FE"/>
    <w:rsid w:val="00AE7A44"/>
    <w:rsid w:val="00AF2952"/>
    <w:rsid w:val="00AF3E3F"/>
    <w:rsid w:val="00AF4D20"/>
    <w:rsid w:val="00AF772C"/>
    <w:rsid w:val="00B0004B"/>
    <w:rsid w:val="00B01EFD"/>
    <w:rsid w:val="00B0281E"/>
    <w:rsid w:val="00B071EE"/>
    <w:rsid w:val="00B11E9E"/>
    <w:rsid w:val="00B141BE"/>
    <w:rsid w:val="00B14BBC"/>
    <w:rsid w:val="00B2076B"/>
    <w:rsid w:val="00B210B1"/>
    <w:rsid w:val="00B311FE"/>
    <w:rsid w:val="00B3430D"/>
    <w:rsid w:val="00B402DF"/>
    <w:rsid w:val="00B40CA7"/>
    <w:rsid w:val="00B4311E"/>
    <w:rsid w:val="00B5434A"/>
    <w:rsid w:val="00B5522C"/>
    <w:rsid w:val="00B637CB"/>
    <w:rsid w:val="00B65953"/>
    <w:rsid w:val="00B728BB"/>
    <w:rsid w:val="00B77728"/>
    <w:rsid w:val="00B80348"/>
    <w:rsid w:val="00B84426"/>
    <w:rsid w:val="00B85EC2"/>
    <w:rsid w:val="00B86040"/>
    <w:rsid w:val="00B8621B"/>
    <w:rsid w:val="00B86710"/>
    <w:rsid w:val="00B87B89"/>
    <w:rsid w:val="00B90EA2"/>
    <w:rsid w:val="00B915C9"/>
    <w:rsid w:val="00B91C5A"/>
    <w:rsid w:val="00B927DF"/>
    <w:rsid w:val="00B96413"/>
    <w:rsid w:val="00BA2A0A"/>
    <w:rsid w:val="00BA3007"/>
    <w:rsid w:val="00BA511E"/>
    <w:rsid w:val="00BA6071"/>
    <w:rsid w:val="00BB1062"/>
    <w:rsid w:val="00BB44D5"/>
    <w:rsid w:val="00BB5813"/>
    <w:rsid w:val="00BB5948"/>
    <w:rsid w:val="00BB5C16"/>
    <w:rsid w:val="00BB7D30"/>
    <w:rsid w:val="00BC0CD2"/>
    <w:rsid w:val="00BC2A9F"/>
    <w:rsid w:val="00BC745F"/>
    <w:rsid w:val="00BD19CB"/>
    <w:rsid w:val="00BD2B06"/>
    <w:rsid w:val="00BD3C83"/>
    <w:rsid w:val="00BD736C"/>
    <w:rsid w:val="00BD73E1"/>
    <w:rsid w:val="00BE123A"/>
    <w:rsid w:val="00BE208B"/>
    <w:rsid w:val="00BE2686"/>
    <w:rsid w:val="00BE3247"/>
    <w:rsid w:val="00BE32DD"/>
    <w:rsid w:val="00BE6680"/>
    <w:rsid w:val="00BF1917"/>
    <w:rsid w:val="00BF2437"/>
    <w:rsid w:val="00BF7C5F"/>
    <w:rsid w:val="00C0053C"/>
    <w:rsid w:val="00C00D28"/>
    <w:rsid w:val="00C04D21"/>
    <w:rsid w:val="00C0B621"/>
    <w:rsid w:val="00C120EF"/>
    <w:rsid w:val="00C1232E"/>
    <w:rsid w:val="00C130FF"/>
    <w:rsid w:val="00C136AE"/>
    <w:rsid w:val="00C1379D"/>
    <w:rsid w:val="00C15E5B"/>
    <w:rsid w:val="00C17094"/>
    <w:rsid w:val="00C200EE"/>
    <w:rsid w:val="00C20C0E"/>
    <w:rsid w:val="00C2139F"/>
    <w:rsid w:val="00C26043"/>
    <w:rsid w:val="00C26455"/>
    <w:rsid w:val="00C31264"/>
    <w:rsid w:val="00C33EC2"/>
    <w:rsid w:val="00C359B6"/>
    <w:rsid w:val="00C36152"/>
    <w:rsid w:val="00C37E16"/>
    <w:rsid w:val="00C45CC1"/>
    <w:rsid w:val="00C46376"/>
    <w:rsid w:val="00C47878"/>
    <w:rsid w:val="00C52C65"/>
    <w:rsid w:val="00C559D0"/>
    <w:rsid w:val="00C61489"/>
    <w:rsid w:val="00C61CAB"/>
    <w:rsid w:val="00C665EA"/>
    <w:rsid w:val="00C66D18"/>
    <w:rsid w:val="00C66D41"/>
    <w:rsid w:val="00C67FD4"/>
    <w:rsid w:val="00C73F34"/>
    <w:rsid w:val="00C75E35"/>
    <w:rsid w:val="00C77E56"/>
    <w:rsid w:val="00C801C2"/>
    <w:rsid w:val="00C81094"/>
    <w:rsid w:val="00C8207A"/>
    <w:rsid w:val="00C83219"/>
    <w:rsid w:val="00C84F8D"/>
    <w:rsid w:val="00C85734"/>
    <w:rsid w:val="00C859E8"/>
    <w:rsid w:val="00C86E43"/>
    <w:rsid w:val="00C920D8"/>
    <w:rsid w:val="00C92219"/>
    <w:rsid w:val="00C92633"/>
    <w:rsid w:val="00C94C98"/>
    <w:rsid w:val="00C97B22"/>
    <w:rsid w:val="00CA0721"/>
    <w:rsid w:val="00CA0822"/>
    <w:rsid w:val="00CA1ED7"/>
    <w:rsid w:val="00CA4E2B"/>
    <w:rsid w:val="00CB1D52"/>
    <w:rsid w:val="00CB246E"/>
    <w:rsid w:val="00CB35B1"/>
    <w:rsid w:val="00CB51E6"/>
    <w:rsid w:val="00CB6EC3"/>
    <w:rsid w:val="00CC0E37"/>
    <w:rsid w:val="00CC108B"/>
    <w:rsid w:val="00CC4136"/>
    <w:rsid w:val="00CC5542"/>
    <w:rsid w:val="00CC7D68"/>
    <w:rsid w:val="00CD4468"/>
    <w:rsid w:val="00CD5A8D"/>
    <w:rsid w:val="00CE29D3"/>
    <w:rsid w:val="00CF4B1A"/>
    <w:rsid w:val="00CF6831"/>
    <w:rsid w:val="00D02832"/>
    <w:rsid w:val="00D135BB"/>
    <w:rsid w:val="00D13D64"/>
    <w:rsid w:val="00D14695"/>
    <w:rsid w:val="00D20B64"/>
    <w:rsid w:val="00D21A97"/>
    <w:rsid w:val="00D227B0"/>
    <w:rsid w:val="00D24065"/>
    <w:rsid w:val="00D24A83"/>
    <w:rsid w:val="00D252D3"/>
    <w:rsid w:val="00D30122"/>
    <w:rsid w:val="00D31B2B"/>
    <w:rsid w:val="00D31FA5"/>
    <w:rsid w:val="00D332AB"/>
    <w:rsid w:val="00D359FA"/>
    <w:rsid w:val="00D36647"/>
    <w:rsid w:val="00D374E4"/>
    <w:rsid w:val="00D40578"/>
    <w:rsid w:val="00D478C6"/>
    <w:rsid w:val="00D5068C"/>
    <w:rsid w:val="00D521BB"/>
    <w:rsid w:val="00D52480"/>
    <w:rsid w:val="00D53561"/>
    <w:rsid w:val="00D57BCA"/>
    <w:rsid w:val="00D6461E"/>
    <w:rsid w:val="00D649D8"/>
    <w:rsid w:val="00D65755"/>
    <w:rsid w:val="00D67B17"/>
    <w:rsid w:val="00D72266"/>
    <w:rsid w:val="00D75354"/>
    <w:rsid w:val="00D75961"/>
    <w:rsid w:val="00D75BFE"/>
    <w:rsid w:val="00D75CA7"/>
    <w:rsid w:val="00D7689A"/>
    <w:rsid w:val="00D81578"/>
    <w:rsid w:val="00D90B3A"/>
    <w:rsid w:val="00D95291"/>
    <w:rsid w:val="00D95482"/>
    <w:rsid w:val="00D95796"/>
    <w:rsid w:val="00D971A2"/>
    <w:rsid w:val="00DA0A47"/>
    <w:rsid w:val="00DB1916"/>
    <w:rsid w:val="00DB376E"/>
    <w:rsid w:val="00DB4F70"/>
    <w:rsid w:val="00DB50C6"/>
    <w:rsid w:val="00DB58D3"/>
    <w:rsid w:val="00DB6074"/>
    <w:rsid w:val="00DB7E7B"/>
    <w:rsid w:val="00DC69CF"/>
    <w:rsid w:val="00DD27C1"/>
    <w:rsid w:val="00DE0E98"/>
    <w:rsid w:val="00DE13EF"/>
    <w:rsid w:val="00DE1618"/>
    <w:rsid w:val="00DE2531"/>
    <w:rsid w:val="00DE7558"/>
    <w:rsid w:val="00DE770B"/>
    <w:rsid w:val="00DF56E8"/>
    <w:rsid w:val="00E023EF"/>
    <w:rsid w:val="00E040EE"/>
    <w:rsid w:val="00E04E6D"/>
    <w:rsid w:val="00E050C0"/>
    <w:rsid w:val="00E0752A"/>
    <w:rsid w:val="00E0769E"/>
    <w:rsid w:val="00E077E2"/>
    <w:rsid w:val="00E07BEC"/>
    <w:rsid w:val="00E11CCB"/>
    <w:rsid w:val="00E1388D"/>
    <w:rsid w:val="00E1762E"/>
    <w:rsid w:val="00E20346"/>
    <w:rsid w:val="00E25918"/>
    <w:rsid w:val="00E2681F"/>
    <w:rsid w:val="00E27240"/>
    <w:rsid w:val="00E341E4"/>
    <w:rsid w:val="00E34405"/>
    <w:rsid w:val="00E411B9"/>
    <w:rsid w:val="00E43420"/>
    <w:rsid w:val="00E441B8"/>
    <w:rsid w:val="00E442EE"/>
    <w:rsid w:val="00E479B9"/>
    <w:rsid w:val="00E47B63"/>
    <w:rsid w:val="00E55081"/>
    <w:rsid w:val="00E573C6"/>
    <w:rsid w:val="00E61055"/>
    <w:rsid w:val="00E62087"/>
    <w:rsid w:val="00E6218F"/>
    <w:rsid w:val="00E64BE9"/>
    <w:rsid w:val="00E7146D"/>
    <w:rsid w:val="00E72E9E"/>
    <w:rsid w:val="00E74B65"/>
    <w:rsid w:val="00E766FA"/>
    <w:rsid w:val="00E7750E"/>
    <w:rsid w:val="00E8086F"/>
    <w:rsid w:val="00E81CCA"/>
    <w:rsid w:val="00E8213C"/>
    <w:rsid w:val="00E85021"/>
    <w:rsid w:val="00E91886"/>
    <w:rsid w:val="00E93B28"/>
    <w:rsid w:val="00E942FE"/>
    <w:rsid w:val="00E94342"/>
    <w:rsid w:val="00E94FE4"/>
    <w:rsid w:val="00E95307"/>
    <w:rsid w:val="00EA0522"/>
    <w:rsid w:val="00EA3D69"/>
    <w:rsid w:val="00EA638B"/>
    <w:rsid w:val="00EA6BA1"/>
    <w:rsid w:val="00EB5355"/>
    <w:rsid w:val="00EB6F8B"/>
    <w:rsid w:val="00EB7144"/>
    <w:rsid w:val="00EC31F3"/>
    <w:rsid w:val="00EC371B"/>
    <w:rsid w:val="00EC4FD3"/>
    <w:rsid w:val="00ED344D"/>
    <w:rsid w:val="00ED5DA7"/>
    <w:rsid w:val="00EE116E"/>
    <w:rsid w:val="00EE65DC"/>
    <w:rsid w:val="00EE6B03"/>
    <w:rsid w:val="00EF059E"/>
    <w:rsid w:val="00EF1CC6"/>
    <w:rsid w:val="00EF4008"/>
    <w:rsid w:val="00EF5566"/>
    <w:rsid w:val="00EF65B5"/>
    <w:rsid w:val="00EF8166"/>
    <w:rsid w:val="00F015BD"/>
    <w:rsid w:val="00F13A6B"/>
    <w:rsid w:val="00F1426D"/>
    <w:rsid w:val="00F16B73"/>
    <w:rsid w:val="00F23897"/>
    <w:rsid w:val="00F241F7"/>
    <w:rsid w:val="00F34E82"/>
    <w:rsid w:val="00F4036F"/>
    <w:rsid w:val="00F439C7"/>
    <w:rsid w:val="00F53B2A"/>
    <w:rsid w:val="00F55A5A"/>
    <w:rsid w:val="00F60C59"/>
    <w:rsid w:val="00F659CB"/>
    <w:rsid w:val="00F73562"/>
    <w:rsid w:val="00F821C0"/>
    <w:rsid w:val="00F83B6E"/>
    <w:rsid w:val="00F83CAA"/>
    <w:rsid w:val="00F87A10"/>
    <w:rsid w:val="00F916FB"/>
    <w:rsid w:val="00F94FD3"/>
    <w:rsid w:val="00F96575"/>
    <w:rsid w:val="00FA06BC"/>
    <w:rsid w:val="00FA138F"/>
    <w:rsid w:val="00FA16A1"/>
    <w:rsid w:val="00FA3244"/>
    <w:rsid w:val="00FA6720"/>
    <w:rsid w:val="00FA7040"/>
    <w:rsid w:val="00FA728A"/>
    <w:rsid w:val="00FB27C0"/>
    <w:rsid w:val="00FB2B29"/>
    <w:rsid w:val="00FB5071"/>
    <w:rsid w:val="00FC3A9C"/>
    <w:rsid w:val="00FC46CD"/>
    <w:rsid w:val="00FC4DDD"/>
    <w:rsid w:val="00FC79A7"/>
    <w:rsid w:val="00FD05EF"/>
    <w:rsid w:val="00FD36B3"/>
    <w:rsid w:val="00FD4110"/>
    <w:rsid w:val="00FD4FF5"/>
    <w:rsid w:val="00FD57B9"/>
    <w:rsid w:val="00FD5B33"/>
    <w:rsid w:val="00FE0094"/>
    <w:rsid w:val="00FE14A0"/>
    <w:rsid w:val="00FE38E1"/>
    <w:rsid w:val="00FE5421"/>
    <w:rsid w:val="00FE62D1"/>
    <w:rsid w:val="00FE7943"/>
    <w:rsid w:val="00FF3BC6"/>
    <w:rsid w:val="00FF6EE4"/>
    <w:rsid w:val="01C6FA5E"/>
    <w:rsid w:val="025A3577"/>
    <w:rsid w:val="027982E1"/>
    <w:rsid w:val="028B9908"/>
    <w:rsid w:val="02A95839"/>
    <w:rsid w:val="02C0F361"/>
    <w:rsid w:val="0332DF30"/>
    <w:rsid w:val="03431C95"/>
    <w:rsid w:val="0395179C"/>
    <w:rsid w:val="0423DAF6"/>
    <w:rsid w:val="046B4927"/>
    <w:rsid w:val="0483A22A"/>
    <w:rsid w:val="04F9F91D"/>
    <w:rsid w:val="054BFF70"/>
    <w:rsid w:val="05C4ADD7"/>
    <w:rsid w:val="05DBFB43"/>
    <w:rsid w:val="06141E6D"/>
    <w:rsid w:val="075A4CE8"/>
    <w:rsid w:val="085559CB"/>
    <w:rsid w:val="08C5F03A"/>
    <w:rsid w:val="08CAC7AE"/>
    <w:rsid w:val="097B263A"/>
    <w:rsid w:val="09B514C2"/>
    <w:rsid w:val="0A0F2409"/>
    <w:rsid w:val="0A1A3748"/>
    <w:rsid w:val="0B0CF7CD"/>
    <w:rsid w:val="0B62A0B4"/>
    <w:rsid w:val="0B975B71"/>
    <w:rsid w:val="0C1572AF"/>
    <w:rsid w:val="0C8E7855"/>
    <w:rsid w:val="0C9338D4"/>
    <w:rsid w:val="0D2B259F"/>
    <w:rsid w:val="0D2D7FA1"/>
    <w:rsid w:val="0DC97CE4"/>
    <w:rsid w:val="0E0D4F3D"/>
    <w:rsid w:val="0E1E7553"/>
    <w:rsid w:val="0E2A4E8B"/>
    <w:rsid w:val="0F16153C"/>
    <w:rsid w:val="114AC75C"/>
    <w:rsid w:val="114CCCCF"/>
    <w:rsid w:val="115CF09F"/>
    <w:rsid w:val="115CF28C"/>
    <w:rsid w:val="11CA4176"/>
    <w:rsid w:val="11D3C7BB"/>
    <w:rsid w:val="11EDB41E"/>
    <w:rsid w:val="1376FAFD"/>
    <w:rsid w:val="143AF521"/>
    <w:rsid w:val="14500C2B"/>
    <w:rsid w:val="15EB5E0F"/>
    <w:rsid w:val="16CC4440"/>
    <w:rsid w:val="16F1DD5B"/>
    <w:rsid w:val="17381E82"/>
    <w:rsid w:val="17AE4BAB"/>
    <w:rsid w:val="17C1C4A3"/>
    <w:rsid w:val="182C7CE7"/>
    <w:rsid w:val="18BE409B"/>
    <w:rsid w:val="18C5A179"/>
    <w:rsid w:val="18E160C7"/>
    <w:rsid w:val="18E1E6FD"/>
    <w:rsid w:val="195C1B3D"/>
    <w:rsid w:val="196EC4B2"/>
    <w:rsid w:val="19CFCE0F"/>
    <w:rsid w:val="1A79BF57"/>
    <w:rsid w:val="1AAD03D8"/>
    <w:rsid w:val="1AF64933"/>
    <w:rsid w:val="1BB0387E"/>
    <w:rsid w:val="1BF1E710"/>
    <w:rsid w:val="1C0F547C"/>
    <w:rsid w:val="1C1624FD"/>
    <w:rsid w:val="1C7E2796"/>
    <w:rsid w:val="1CCEF2F8"/>
    <w:rsid w:val="1D16694F"/>
    <w:rsid w:val="1D256430"/>
    <w:rsid w:val="1F3C4291"/>
    <w:rsid w:val="1F813E62"/>
    <w:rsid w:val="1FCF9052"/>
    <w:rsid w:val="201AFBAF"/>
    <w:rsid w:val="20323310"/>
    <w:rsid w:val="206BBEEC"/>
    <w:rsid w:val="207187A4"/>
    <w:rsid w:val="20AFAAAB"/>
    <w:rsid w:val="20FB3938"/>
    <w:rsid w:val="2198E1FF"/>
    <w:rsid w:val="21E84588"/>
    <w:rsid w:val="2200F785"/>
    <w:rsid w:val="22140309"/>
    <w:rsid w:val="2239EC50"/>
    <w:rsid w:val="22A28D26"/>
    <w:rsid w:val="23B3BE76"/>
    <w:rsid w:val="240BAD2B"/>
    <w:rsid w:val="245CF1B9"/>
    <w:rsid w:val="24631EE0"/>
    <w:rsid w:val="24BA2825"/>
    <w:rsid w:val="2511E5EA"/>
    <w:rsid w:val="26471A29"/>
    <w:rsid w:val="26A3D125"/>
    <w:rsid w:val="272B67ED"/>
    <w:rsid w:val="275FD08D"/>
    <w:rsid w:val="27DC1861"/>
    <w:rsid w:val="28832A54"/>
    <w:rsid w:val="28E1EB25"/>
    <w:rsid w:val="294524AB"/>
    <w:rsid w:val="2952BE30"/>
    <w:rsid w:val="296B5820"/>
    <w:rsid w:val="299021C9"/>
    <w:rsid w:val="29B1CE68"/>
    <w:rsid w:val="2A750B7A"/>
    <w:rsid w:val="2AE5EED4"/>
    <w:rsid w:val="2B3453CD"/>
    <w:rsid w:val="2B4B0056"/>
    <w:rsid w:val="2B537FBD"/>
    <w:rsid w:val="2BD7F6E9"/>
    <w:rsid w:val="2BE2B0E3"/>
    <w:rsid w:val="2D1A9127"/>
    <w:rsid w:val="2E8576CE"/>
    <w:rsid w:val="2E9D0196"/>
    <w:rsid w:val="2F1F7FE0"/>
    <w:rsid w:val="2F391C67"/>
    <w:rsid w:val="2F8B2D62"/>
    <w:rsid w:val="2F9E7903"/>
    <w:rsid w:val="30132167"/>
    <w:rsid w:val="30432B7E"/>
    <w:rsid w:val="306AE6FB"/>
    <w:rsid w:val="30D1421C"/>
    <w:rsid w:val="3105B2AB"/>
    <w:rsid w:val="32474910"/>
    <w:rsid w:val="32B0D921"/>
    <w:rsid w:val="33026C23"/>
    <w:rsid w:val="3303D64E"/>
    <w:rsid w:val="3340C0E3"/>
    <w:rsid w:val="334DF072"/>
    <w:rsid w:val="34323ACC"/>
    <w:rsid w:val="343C021A"/>
    <w:rsid w:val="3469D1BE"/>
    <w:rsid w:val="3477FD5D"/>
    <w:rsid w:val="34B80A99"/>
    <w:rsid w:val="3542BD8A"/>
    <w:rsid w:val="354D29BF"/>
    <w:rsid w:val="355B8925"/>
    <w:rsid w:val="359847C6"/>
    <w:rsid w:val="35CF4C14"/>
    <w:rsid w:val="361D1562"/>
    <w:rsid w:val="364E3B0D"/>
    <w:rsid w:val="3696537B"/>
    <w:rsid w:val="37E3851F"/>
    <w:rsid w:val="392C4EA7"/>
    <w:rsid w:val="3999BD06"/>
    <w:rsid w:val="39DD128A"/>
    <w:rsid w:val="3A8C9AF2"/>
    <w:rsid w:val="3AEF8694"/>
    <w:rsid w:val="3B3DC2B3"/>
    <w:rsid w:val="3BA1EBFC"/>
    <w:rsid w:val="3C08702D"/>
    <w:rsid w:val="3C2DDC7C"/>
    <w:rsid w:val="3D66C397"/>
    <w:rsid w:val="3D816927"/>
    <w:rsid w:val="3D888AC7"/>
    <w:rsid w:val="3D931B57"/>
    <w:rsid w:val="3DE49A13"/>
    <w:rsid w:val="3E53C570"/>
    <w:rsid w:val="3E977D58"/>
    <w:rsid w:val="40614A24"/>
    <w:rsid w:val="40FA8EC9"/>
    <w:rsid w:val="4116583B"/>
    <w:rsid w:val="415CC35B"/>
    <w:rsid w:val="4166E672"/>
    <w:rsid w:val="416A1FF1"/>
    <w:rsid w:val="4219BC1F"/>
    <w:rsid w:val="423D6F16"/>
    <w:rsid w:val="427C4D64"/>
    <w:rsid w:val="428F519D"/>
    <w:rsid w:val="42B6F0FB"/>
    <w:rsid w:val="42F11745"/>
    <w:rsid w:val="432230BB"/>
    <w:rsid w:val="434FC82F"/>
    <w:rsid w:val="4384263D"/>
    <w:rsid w:val="43967559"/>
    <w:rsid w:val="442E6B77"/>
    <w:rsid w:val="444662E3"/>
    <w:rsid w:val="446CBFDF"/>
    <w:rsid w:val="451AA964"/>
    <w:rsid w:val="45380576"/>
    <w:rsid w:val="455CAF20"/>
    <w:rsid w:val="45A2E99C"/>
    <w:rsid w:val="45A56D70"/>
    <w:rsid w:val="45FB94D9"/>
    <w:rsid w:val="461E93C5"/>
    <w:rsid w:val="46DA0909"/>
    <w:rsid w:val="46F9C98B"/>
    <w:rsid w:val="47009A04"/>
    <w:rsid w:val="4701ECDE"/>
    <w:rsid w:val="482B4FAC"/>
    <w:rsid w:val="488987DF"/>
    <w:rsid w:val="48B616E9"/>
    <w:rsid w:val="48D47721"/>
    <w:rsid w:val="4951DFB0"/>
    <w:rsid w:val="49C74A97"/>
    <w:rsid w:val="49D2B8C3"/>
    <w:rsid w:val="4A56B4CF"/>
    <w:rsid w:val="4B1277D3"/>
    <w:rsid w:val="4B2069C5"/>
    <w:rsid w:val="4B9FA5E5"/>
    <w:rsid w:val="4C36A0A1"/>
    <w:rsid w:val="4DA6D990"/>
    <w:rsid w:val="4F8654D6"/>
    <w:rsid w:val="5047287F"/>
    <w:rsid w:val="505EE1FF"/>
    <w:rsid w:val="509DE9B3"/>
    <w:rsid w:val="51280F1C"/>
    <w:rsid w:val="51393382"/>
    <w:rsid w:val="52187933"/>
    <w:rsid w:val="52D843EF"/>
    <w:rsid w:val="530D8D20"/>
    <w:rsid w:val="53182807"/>
    <w:rsid w:val="533C5D1A"/>
    <w:rsid w:val="536F85CF"/>
    <w:rsid w:val="5374C9F3"/>
    <w:rsid w:val="5390ED79"/>
    <w:rsid w:val="53C77BC7"/>
    <w:rsid w:val="542DCBA2"/>
    <w:rsid w:val="54399FA9"/>
    <w:rsid w:val="54655C39"/>
    <w:rsid w:val="54A49004"/>
    <w:rsid w:val="54F30A5C"/>
    <w:rsid w:val="55591138"/>
    <w:rsid w:val="5578AC98"/>
    <w:rsid w:val="5618B49C"/>
    <w:rsid w:val="561D81A5"/>
    <w:rsid w:val="56AB92D8"/>
    <w:rsid w:val="56B0943B"/>
    <w:rsid w:val="5703A808"/>
    <w:rsid w:val="5789D507"/>
    <w:rsid w:val="57FA56EF"/>
    <w:rsid w:val="5837140D"/>
    <w:rsid w:val="586D4EE9"/>
    <w:rsid w:val="589319CA"/>
    <w:rsid w:val="58BE789E"/>
    <w:rsid w:val="58C0EC90"/>
    <w:rsid w:val="59953676"/>
    <w:rsid w:val="59F0508A"/>
    <w:rsid w:val="5A7DF3BE"/>
    <w:rsid w:val="5B649D3A"/>
    <w:rsid w:val="5B682A48"/>
    <w:rsid w:val="5BA2F5C4"/>
    <w:rsid w:val="5BC821E3"/>
    <w:rsid w:val="5CCB286A"/>
    <w:rsid w:val="5DEB24B1"/>
    <w:rsid w:val="5EB5D0CE"/>
    <w:rsid w:val="5F9A4A55"/>
    <w:rsid w:val="5FF18949"/>
    <w:rsid w:val="6092E30E"/>
    <w:rsid w:val="60E746BC"/>
    <w:rsid w:val="6194BD23"/>
    <w:rsid w:val="61F086D6"/>
    <w:rsid w:val="627AB130"/>
    <w:rsid w:val="62CD989A"/>
    <w:rsid w:val="62CF5829"/>
    <w:rsid w:val="63385871"/>
    <w:rsid w:val="63B5DC22"/>
    <w:rsid w:val="63BF3018"/>
    <w:rsid w:val="63C0697E"/>
    <w:rsid w:val="63C9923C"/>
    <w:rsid w:val="64147AEC"/>
    <w:rsid w:val="64640C35"/>
    <w:rsid w:val="646C6ED3"/>
    <w:rsid w:val="64AEDCE9"/>
    <w:rsid w:val="64C1208E"/>
    <w:rsid w:val="64F3BEFA"/>
    <w:rsid w:val="651371D4"/>
    <w:rsid w:val="656AD176"/>
    <w:rsid w:val="65E10060"/>
    <w:rsid w:val="65F06E17"/>
    <w:rsid w:val="667AB498"/>
    <w:rsid w:val="66AEB5BB"/>
    <w:rsid w:val="66E1CE20"/>
    <w:rsid w:val="672A1F94"/>
    <w:rsid w:val="6788D564"/>
    <w:rsid w:val="67C4C4D1"/>
    <w:rsid w:val="680C31F9"/>
    <w:rsid w:val="688CE5D3"/>
    <w:rsid w:val="6899E2A0"/>
    <w:rsid w:val="689EE6B4"/>
    <w:rsid w:val="6A6433F6"/>
    <w:rsid w:val="6A9E733F"/>
    <w:rsid w:val="6ACED649"/>
    <w:rsid w:val="6C4D48C5"/>
    <w:rsid w:val="6CD164CA"/>
    <w:rsid w:val="6D7C4025"/>
    <w:rsid w:val="6D90A828"/>
    <w:rsid w:val="6D99E023"/>
    <w:rsid w:val="6DBCC0C8"/>
    <w:rsid w:val="6E2C9FC8"/>
    <w:rsid w:val="6E45CCAC"/>
    <w:rsid w:val="6EBA366A"/>
    <w:rsid w:val="6EC572C8"/>
    <w:rsid w:val="6EC7B2AB"/>
    <w:rsid w:val="6F1A24DD"/>
    <w:rsid w:val="6F3C5BA9"/>
    <w:rsid w:val="6F3E6D9D"/>
    <w:rsid w:val="6F4EA9AC"/>
    <w:rsid w:val="6F6A6158"/>
    <w:rsid w:val="6FA0D9D8"/>
    <w:rsid w:val="700CDFAF"/>
    <w:rsid w:val="7043CE43"/>
    <w:rsid w:val="708CB453"/>
    <w:rsid w:val="70AAD948"/>
    <w:rsid w:val="70C6C687"/>
    <w:rsid w:val="71F6CA52"/>
    <w:rsid w:val="72BCE69C"/>
    <w:rsid w:val="72FAE66F"/>
    <w:rsid w:val="732C04E9"/>
    <w:rsid w:val="7339BABA"/>
    <w:rsid w:val="735F8C76"/>
    <w:rsid w:val="74163009"/>
    <w:rsid w:val="7450497C"/>
    <w:rsid w:val="747D95C2"/>
    <w:rsid w:val="749BE05D"/>
    <w:rsid w:val="74D34846"/>
    <w:rsid w:val="74E7D947"/>
    <w:rsid w:val="750AB59F"/>
    <w:rsid w:val="75C38DF8"/>
    <w:rsid w:val="75D93E5C"/>
    <w:rsid w:val="77C53961"/>
    <w:rsid w:val="77E845FC"/>
    <w:rsid w:val="77E9FEDA"/>
    <w:rsid w:val="786478E1"/>
    <w:rsid w:val="78B25545"/>
    <w:rsid w:val="78B2F70A"/>
    <w:rsid w:val="78C4BE95"/>
    <w:rsid w:val="79C66C32"/>
    <w:rsid w:val="79F5AB7E"/>
    <w:rsid w:val="7AF780D5"/>
    <w:rsid w:val="7B12A576"/>
    <w:rsid w:val="7C2F3FA7"/>
    <w:rsid w:val="7CCA9F30"/>
    <w:rsid w:val="7D06980E"/>
    <w:rsid w:val="7D0D5178"/>
    <w:rsid w:val="7D63D314"/>
    <w:rsid w:val="7D89122E"/>
    <w:rsid w:val="7D98850D"/>
    <w:rsid w:val="7DA07271"/>
    <w:rsid w:val="7E5B9B95"/>
    <w:rsid w:val="7E674FBD"/>
    <w:rsid w:val="7EB0C626"/>
    <w:rsid w:val="7F3A0D2C"/>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EE55E91"/>
  <w15:docId w15:val="{C9868D71-395D-4DE5-BDA3-FC8B4773CF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9"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55D88"/>
    <w:pPr>
      <w:spacing w:after="200" w:line="252" w:lineRule="auto"/>
    </w:pPr>
    <w:rPr>
      <w:rFonts w:ascii="Aptos" w:hAnsi="Aptos"/>
      <w:color w:val="000000" w:themeColor="text1"/>
    </w:rPr>
  </w:style>
  <w:style w:type="paragraph" w:styleId="Overskrift1">
    <w:name w:val="heading 1"/>
    <w:basedOn w:val="Normal"/>
    <w:next w:val="Normal"/>
    <w:link w:val="Overskrift1Tegn"/>
    <w:uiPriority w:val="9"/>
    <w:qFormat/>
    <w:rsid w:val="00C61CAB"/>
    <w:pPr>
      <w:keepNext/>
      <w:keepLines/>
      <w:numPr>
        <w:numId w:val="15"/>
      </w:numPr>
      <w:spacing w:before="560" w:after="80"/>
      <w:contextualSpacing/>
      <w:outlineLvl w:val="0"/>
    </w:pPr>
    <w:rPr>
      <w:rFonts w:eastAsiaTheme="majorEastAsia" w:cstheme="majorBidi"/>
      <w:sz w:val="32"/>
      <w:szCs w:val="40"/>
    </w:rPr>
  </w:style>
  <w:style w:type="paragraph" w:styleId="Overskrift2">
    <w:name w:val="heading 2"/>
    <w:basedOn w:val="Overskrift1"/>
    <w:next w:val="Normal"/>
    <w:link w:val="Overskrift2Tegn"/>
    <w:uiPriority w:val="9"/>
    <w:qFormat/>
    <w:rsid w:val="00C61CAB"/>
    <w:pPr>
      <w:numPr>
        <w:ilvl w:val="1"/>
      </w:numPr>
      <w:ind w:left="578" w:hanging="578"/>
      <w:outlineLvl w:val="1"/>
    </w:pPr>
    <w:rPr>
      <w:sz w:val="24"/>
      <w:szCs w:val="32"/>
    </w:rPr>
  </w:style>
  <w:style w:type="paragraph" w:styleId="Overskrift3">
    <w:name w:val="heading 3"/>
    <w:basedOn w:val="Overskrift1"/>
    <w:next w:val="Normal"/>
    <w:link w:val="Overskrift3Tegn"/>
    <w:uiPriority w:val="9"/>
    <w:qFormat/>
    <w:rsid w:val="00C61CAB"/>
    <w:pPr>
      <w:numPr>
        <w:ilvl w:val="2"/>
      </w:numPr>
      <w:spacing w:before="360" w:after="40"/>
      <w:ind w:left="720"/>
      <w:outlineLvl w:val="2"/>
    </w:pPr>
    <w:rPr>
      <w:sz w:val="22"/>
    </w:rPr>
  </w:style>
  <w:style w:type="paragraph" w:styleId="Overskrift4">
    <w:name w:val="heading 4"/>
    <w:basedOn w:val="Normal"/>
    <w:next w:val="Normal"/>
    <w:link w:val="Overskrift4Tegn"/>
    <w:uiPriority w:val="9"/>
    <w:qFormat/>
    <w:rsid w:val="00357EA4"/>
    <w:pPr>
      <w:numPr>
        <w:ilvl w:val="3"/>
        <w:numId w:val="15"/>
      </w:numPr>
      <w:spacing w:after="40"/>
      <w:outlineLvl w:val="3"/>
    </w:pPr>
  </w:style>
  <w:style w:type="paragraph" w:styleId="Overskrift5">
    <w:name w:val="heading 5"/>
    <w:basedOn w:val="Normal"/>
    <w:next w:val="Normal"/>
    <w:link w:val="Overskrift5Tegn"/>
    <w:uiPriority w:val="9"/>
    <w:semiHidden/>
    <w:qFormat/>
    <w:rsid w:val="00D135BB"/>
    <w:pPr>
      <w:keepNext/>
      <w:keepLines/>
      <w:numPr>
        <w:ilvl w:val="4"/>
        <w:numId w:val="15"/>
      </w:numPr>
      <w:spacing w:before="40" w:after="0"/>
      <w:outlineLvl w:val="4"/>
    </w:pPr>
    <w:rPr>
      <w:rFonts w:asciiTheme="majorHAnsi" w:eastAsiaTheme="majorEastAsia" w:hAnsiTheme="majorHAnsi" w:cstheme="majorBidi"/>
      <w:color w:val="701C45" w:themeColor="accent1"/>
    </w:rPr>
  </w:style>
  <w:style w:type="paragraph" w:styleId="Overskrift6">
    <w:name w:val="heading 6"/>
    <w:basedOn w:val="Normal"/>
    <w:next w:val="Normal"/>
    <w:link w:val="Overskrift6Tegn"/>
    <w:uiPriority w:val="9"/>
    <w:semiHidden/>
    <w:qFormat/>
    <w:rsid w:val="00A0427E"/>
    <w:pPr>
      <w:keepNext/>
      <w:keepLines/>
      <w:numPr>
        <w:ilvl w:val="5"/>
        <w:numId w:val="15"/>
      </w:numPr>
      <w:spacing w:before="40" w:after="0"/>
      <w:outlineLvl w:val="5"/>
    </w:pPr>
    <w:rPr>
      <w:rFonts w:asciiTheme="majorHAnsi" w:eastAsiaTheme="majorEastAsia" w:hAnsiTheme="majorHAnsi" w:cstheme="majorBidi"/>
      <w:color w:val="370E22" w:themeColor="accent1" w:themeShade="7F"/>
    </w:rPr>
  </w:style>
  <w:style w:type="paragraph" w:styleId="Overskrift7">
    <w:name w:val="heading 7"/>
    <w:basedOn w:val="Normal"/>
    <w:next w:val="Normal"/>
    <w:link w:val="Overskrift7Tegn"/>
    <w:uiPriority w:val="9"/>
    <w:semiHidden/>
    <w:qFormat/>
    <w:rsid w:val="00A0427E"/>
    <w:pPr>
      <w:keepNext/>
      <w:keepLines/>
      <w:numPr>
        <w:ilvl w:val="6"/>
        <w:numId w:val="15"/>
      </w:numPr>
      <w:spacing w:before="40" w:after="0"/>
      <w:outlineLvl w:val="6"/>
    </w:pPr>
    <w:rPr>
      <w:rFonts w:asciiTheme="majorHAnsi" w:eastAsiaTheme="majorEastAsia" w:hAnsiTheme="majorHAnsi" w:cstheme="majorBidi"/>
      <w:i/>
      <w:iCs/>
      <w:color w:val="370E22" w:themeColor="accent1" w:themeShade="7F"/>
    </w:rPr>
  </w:style>
  <w:style w:type="paragraph" w:styleId="Overskrift8">
    <w:name w:val="heading 8"/>
    <w:basedOn w:val="Normal"/>
    <w:next w:val="Normal"/>
    <w:link w:val="Overskrift8Tegn"/>
    <w:uiPriority w:val="9"/>
    <w:semiHidden/>
    <w:qFormat/>
    <w:rsid w:val="00A0427E"/>
    <w:pPr>
      <w:keepNext/>
      <w:keepLines/>
      <w:numPr>
        <w:ilvl w:val="7"/>
        <w:numId w:val="15"/>
      </w:numPr>
      <w:spacing w:before="40" w:after="0"/>
      <w:outlineLvl w:val="7"/>
    </w:pPr>
    <w:rPr>
      <w:rFonts w:asciiTheme="majorHAnsi" w:eastAsiaTheme="majorEastAsia" w:hAnsiTheme="majorHAnsi" w:cstheme="majorBidi"/>
      <w:color w:val="272727" w:themeColor="text1" w:themeTint="D8"/>
      <w:sz w:val="21"/>
      <w:szCs w:val="21"/>
    </w:rPr>
  </w:style>
  <w:style w:type="paragraph" w:styleId="Overskrift9">
    <w:name w:val="heading 9"/>
    <w:basedOn w:val="Normal"/>
    <w:next w:val="Normal"/>
    <w:link w:val="Overskrift9Tegn"/>
    <w:uiPriority w:val="9"/>
    <w:semiHidden/>
    <w:qFormat/>
    <w:rsid w:val="00A0427E"/>
    <w:pPr>
      <w:keepNext/>
      <w:keepLines/>
      <w:numPr>
        <w:ilvl w:val="8"/>
        <w:numId w:val="15"/>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numbering" w:styleId="111111">
    <w:name w:val="Outline List 2"/>
    <w:basedOn w:val="Ingenliste"/>
    <w:uiPriority w:val="99"/>
    <w:semiHidden/>
    <w:unhideWhenUsed/>
    <w:rsid w:val="00A0427E"/>
    <w:pPr>
      <w:numPr>
        <w:numId w:val="1"/>
      </w:numPr>
    </w:pPr>
  </w:style>
  <w:style w:type="numbering" w:styleId="1ai">
    <w:name w:val="Outline List 1"/>
    <w:basedOn w:val="Ingenliste"/>
    <w:uiPriority w:val="99"/>
    <w:semiHidden/>
    <w:unhideWhenUsed/>
    <w:rsid w:val="00A0427E"/>
    <w:pPr>
      <w:numPr>
        <w:numId w:val="2"/>
      </w:numPr>
    </w:pPr>
  </w:style>
  <w:style w:type="character" w:customStyle="1" w:styleId="Overskrift1Tegn">
    <w:name w:val="Overskrift 1 Tegn"/>
    <w:basedOn w:val="Standardskriftforavsnitt"/>
    <w:link w:val="Overskrift1"/>
    <w:uiPriority w:val="9"/>
    <w:rsid w:val="00C61CAB"/>
    <w:rPr>
      <w:rFonts w:ascii="Aptos" w:eastAsiaTheme="majorEastAsia" w:hAnsi="Aptos" w:cstheme="majorBidi"/>
      <w:color w:val="000000" w:themeColor="text1"/>
      <w:sz w:val="32"/>
      <w:szCs w:val="40"/>
    </w:rPr>
  </w:style>
  <w:style w:type="character" w:customStyle="1" w:styleId="Overskrift2Tegn">
    <w:name w:val="Overskrift 2 Tegn"/>
    <w:basedOn w:val="Standardskriftforavsnitt"/>
    <w:link w:val="Overskrift2"/>
    <w:uiPriority w:val="9"/>
    <w:rsid w:val="00C61CAB"/>
    <w:rPr>
      <w:rFonts w:ascii="Aptos" w:eastAsiaTheme="majorEastAsia" w:hAnsi="Aptos" w:cstheme="majorBidi"/>
      <w:color w:val="000000" w:themeColor="text1"/>
      <w:sz w:val="24"/>
      <w:szCs w:val="32"/>
    </w:rPr>
  </w:style>
  <w:style w:type="character" w:customStyle="1" w:styleId="Overskrift3Tegn">
    <w:name w:val="Overskrift 3 Tegn"/>
    <w:basedOn w:val="Standardskriftforavsnitt"/>
    <w:link w:val="Overskrift3"/>
    <w:uiPriority w:val="9"/>
    <w:rsid w:val="00C61CAB"/>
    <w:rPr>
      <w:rFonts w:ascii="Aptos" w:eastAsiaTheme="majorEastAsia" w:hAnsi="Aptos" w:cstheme="majorBidi"/>
      <w:color w:val="000000" w:themeColor="text1"/>
      <w:szCs w:val="40"/>
    </w:rPr>
  </w:style>
  <w:style w:type="character" w:customStyle="1" w:styleId="Overskrift4Tegn">
    <w:name w:val="Overskrift 4 Tegn"/>
    <w:basedOn w:val="Standardskriftforavsnitt"/>
    <w:link w:val="Overskrift4"/>
    <w:uiPriority w:val="9"/>
    <w:rsid w:val="00357EA4"/>
    <w:rPr>
      <w:rFonts w:ascii="Aptos" w:hAnsi="Aptos"/>
      <w:color w:val="000000" w:themeColor="text1"/>
    </w:rPr>
  </w:style>
  <w:style w:type="character" w:customStyle="1" w:styleId="Overskrift5Tegn">
    <w:name w:val="Overskrift 5 Tegn"/>
    <w:basedOn w:val="Standardskriftforavsnitt"/>
    <w:link w:val="Overskrift5"/>
    <w:uiPriority w:val="9"/>
    <w:semiHidden/>
    <w:rsid w:val="006B5AC2"/>
    <w:rPr>
      <w:rFonts w:asciiTheme="majorHAnsi" w:eastAsiaTheme="majorEastAsia" w:hAnsiTheme="majorHAnsi" w:cstheme="majorBidi"/>
      <w:color w:val="701C45" w:themeColor="accent1"/>
    </w:rPr>
  </w:style>
  <w:style w:type="character" w:customStyle="1" w:styleId="Overskrift6Tegn">
    <w:name w:val="Overskrift 6 Tegn"/>
    <w:basedOn w:val="Standardskriftforavsnitt"/>
    <w:link w:val="Overskrift6"/>
    <w:uiPriority w:val="9"/>
    <w:semiHidden/>
    <w:rsid w:val="006B5AC2"/>
    <w:rPr>
      <w:rFonts w:asciiTheme="majorHAnsi" w:eastAsiaTheme="majorEastAsia" w:hAnsiTheme="majorHAnsi" w:cstheme="majorBidi"/>
      <w:color w:val="370E22" w:themeColor="accent1" w:themeShade="7F"/>
    </w:rPr>
  </w:style>
  <w:style w:type="character" w:customStyle="1" w:styleId="Overskrift7Tegn">
    <w:name w:val="Overskrift 7 Tegn"/>
    <w:basedOn w:val="Standardskriftforavsnitt"/>
    <w:link w:val="Overskrift7"/>
    <w:uiPriority w:val="9"/>
    <w:semiHidden/>
    <w:rsid w:val="006B5AC2"/>
    <w:rPr>
      <w:rFonts w:asciiTheme="majorHAnsi" w:eastAsiaTheme="majorEastAsia" w:hAnsiTheme="majorHAnsi" w:cstheme="majorBidi"/>
      <w:i/>
      <w:iCs/>
      <w:color w:val="370E22" w:themeColor="accent1" w:themeShade="7F"/>
    </w:rPr>
  </w:style>
  <w:style w:type="character" w:customStyle="1" w:styleId="Overskrift8Tegn">
    <w:name w:val="Overskrift 8 Tegn"/>
    <w:basedOn w:val="Standardskriftforavsnitt"/>
    <w:link w:val="Overskrift8"/>
    <w:uiPriority w:val="9"/>
    <w:semiHidden/>
    <w:rsid w:val="006B5AC2"/>
    <w:rPr>
      <w:rFonts w:asciiTheme="majorHAnsi" w:eastAsiaTheme="majorEastAsia" w:hAnsiTheme="majorHAnsi" w:cstheme="majorBidi"/>
      <w:color w:val="272727" w:themeColor="text1" w:themeTint="D8"/>
      <w:sz w:val="21"/>
      <w:szCs w:val="21"/>
    </w:rPr>
  </w:style>
  <w:style w:type="character" w:customStyle="1" w:styleId="Overskrift9Tegn">
    <w:name w:val="Overskrift 9 Tegn"/>
    <w:basedOn w:val="Standardskriftforavsnitt"/>
    <w:link w:val="Overskrift9"/>
    <w:uiPriority w:val="9"/>
    <w:semiHidden/>
    <w:rsid w:val="006B5AC2"/>
    <w:rPr>
      <w:rFonts w:asciiTheme="majorHAnsi" w:eastAsiaTheme="majorEastAsia" w:hAnsiTheme="majorHAnsi" w:cstheme="majorBidi"/>
      <w:i/>
      <w:iCs/>
      <w:color w:val="272727" w:themeColor="text1" w:themeTint="D8"/>
      <w:sz w:val="21"/>
      <w:szCs w:val="21"/>
    </w:rPr>
  </w:style>
  <w:style w:type="numbering" w:styleId="Artikkelavsnitt">
    <w:name w:val="Outline List 3"/>
    <w:basedOn w:val="Ingenliste"/>
    <w:uiPriority w:val="99"/>
    <w:semiHidden/>
    <w:unhideWhenUsed/>
    <w:rsid w:val="00A0427E"/>
    <w:pPr>
      <w:numPr>
        <w:numId w:val="3"/>
      </w:numPr>
    </w:pPr>
  </w:style>
  <w:style w:type="paragraph" w:styleId="Avsenderadresse">
    <w:name w:val="envelope return"/>
    <w:basedOn w:val="Normal"/>
    <w:uiPriority w:val="99"/>
    <w:semiHidden/>
    <w:unhideWhenUsed/>
    <w:rsid w:val="00A0427E"/>
    <w:pPr>
      <w:spacing w:after="0"/>
    </w:pPr>
    <w:rPr>
      <w:rFonts w:asciiTheme="majorHAnsi" w:eastAsiaTheme="majorEastAsia" w:hAnsiTheme="majorHAnsi" w:cstheme="majorBidi"/>
      <w:szCs w:val="20"/>
    </w:rPr>
  </w:style>
  <w:style w:type="paragraph" w:styleId="Bibliografi">
    <w:name w:val="Bibliography"/>
    <w:basedOn w:val="Normal"/>
    <w:next w:val="Normal"/>
    <w:uiPriority w:val="37"/>
    <w:semiHidden/>
    <w:unhideWhenUsed/>
    <w:rsid w:val="00A0427E"/>
  </w:style>
  <w:style w:type="paragraph" w:styleId="Bildetekst">
    <w:name w:val="caption"/>
    <w:basedOn w:val="Normal"/>
    <w:next w:val="Normal"/>
    <w:uiPriority w:val="35"/>
    <w:semiHidden/>
    <w:unhideWhenUsed/>
    <w:qFormat/>
    <w:rsid w:val="00A0427E"/>
    <w:rPr>
      <w:i/>
      <w:iCs/>
      <w:color w:val="44546A" w:themeColor="text2"/>
      <w:sz w:val="18"/>
      <w:szCs w:val="18"/>
    </w:rPr>
  </w:style>
  <w:style w:type="paragraph" w:styleId="Blokktekst">
    <w:name w:val="Block Text"/>
    <w:basedOn w:val="Normal"/>
    <w:uiPriority w:val="99"/>
    <w:semiHidden/>
    <w:unhideWhenUsed/>
    <w:rsid w:val="00A0427E"/>
    <w:pPr>
      <w:pBdr>
        <w:top w:val="single" w:sz="2" w:space="10" w:color="701C45" w:themeColor="accent1" w:frame="1"/>
        <w:left w:val="single" w:sz="2" w:space="10" w:color="701C45" w:themeColor="accent1" w:frame="1"/>
        <w:bottom w:val="single" w:sz="2" w:space="10" w:color="701C45" w:themeColor="accent1" w:frame="1"/>
        <w:right w:val="single" w:sz="2" w:space="10" w:color="701C45" w:themeColor="accent1" w:frame="1"/>
      </w:pBdr>
      <w:ind w:left="1152" w:right="1152"/>
    </w:pPr>
    <w:rPr>
      <w:rFonts w:eastAsiaTheme="minorEastAsia"/>
      <w:i/>
      <w:iCs/>
      <w:color w:val="701C45" w:themeColor="accent1"/>
    </w:rPr>
  </w:style>
  <w:style w:type="paragraph" w:styleId="Bobletekst">
    <w:name w:val="Balloon Text"/>
    <w:basedOn w:val="Normal"/>
    <w:link w:val="BobletekstTegn"/>
    <w:uiPriority w:val="99"/>
    <w:semiHidden/>
    <w:unhideWhenUsed/>
    <w:rsid w:val="00A0427E"/>
    <w:pPr>
      <w:spacing w:after="0"/>
    </w:pPr>
    <w:rPr>
      <w:rFonts w:ascii="Segoe UI" w:hAnsi="Segoe UI" w:cs="Segoe UI"/>
      <w:sz w:val="18"/>
      <w:szCs w:val="18"/>
    </w:rPr>
  </w:style>
  <w:style w:type="character" w:customStyle="1" w:styleId="BobletekstTegn">
    <w:name w:val="Bobletekst Tegn"/>
    <w:basedOn w:val="Standardskriftforavsnitt"/>
    <w:link w:val="Bobletekst"/>
    <w:uiPriority w:val="99"/>
    <w:semiHidden/>
    <w:rsid w:val="00A0427E"/>
    <w:rPr>
      <w:rFonts w:ascii="Segoe UI" w:hAnsi="Segoe UI" w:cs="Segoe UI"/>
      <w:sz w:val="18"/>
      <w:szCs w:val="18"/>
    </w:rPr>
  </w:style>
  <w:style w:type="character" w:styleId="Boktittel">
    <w:name w:val="Book Title"/>
    <w:basedOn w:val="Standardskriftforavsnitt"/>
    <w:uiPriority w:val="33"/>
    <w:semiHidden/>
    <w:qFormat/>
    <w:rsid w:val="00A0427E"/>
    <w:rPr>
      <w:b/>
      <w:bCs/>
      <w:i/>
      <w:iCs/>
      <w:spacing w:val="5"/>
    </w:rPr>
  </w:style>
  <w:style w:type="paragraph" w:styleId="Brdtekst">
    <w:name w:val="Body Text"/>
    <w:aliases w:val="Brødtekst nederst på siden"/>
    <w:basedOn w:val="Normal"/>
    <w:link w:val="BrdtekstTegn"/>
    <w:uiPriority w:val="1"/>
    <w:semiHidden/>
    <w:qFormat/>
    <w:rsid w:val="0017475F"/>
    <w:pPr>
      <w:spacing w:after="0"/>
    </w:pPr>
    <w:rPr>
      <w:rFonts w:ascii="Berlingske Sans" w:hAnsi="Berlingske Sans"/>
      <w:color w:val="B00060"/>
    </w:rPr>
  </w:style>
  <w:style w:type="character" w:customStyle="1" w:styleId="BrdtekstTegn">
    <w:name w:val="Brødtekst Tegn"/>
    <w:aliases w:val="Brødtekst nederst på siden Tegn"/>
    <w:basedOn w:val="Standardskriftforavsnitt"/>
    <w:link w:val="Brdtekst"/>
    <w:uiPriority w:val="1"/>
    <w:semiHidden/>
    <w:rsid w:val="00A047F5"/>
    <w:rPr>
      <w:rFonts w:ascii="Berlingske Sans" w:hAnsi="Berlingske Sans"/>
      <w:color w:val="B00060"/>
      <w:sz w:val="24"/>
    </w:rPr>
  </w:style>
  <w:style w:type="paragraph" w:styleId="Brdtekst-frsteinnrykk">
    <w:name w:val="Body Text First Indent"/>
    <w:basedOn w:val="Brdtekst"/>
    <w:link w:val="Brdtekst-frsteinnrykkTegn"/>
    <w:uiPriority w:val="99"/>
    <w:semiHidden/>
    <w:unhideWhenUsed/>
    <w:rsid w:val="00A0427E"/>
    <w:pPr>
      <w:spacing w:after="160"/>
      <w:ind w:firstLine="360"/>
    </w:pPr>
  </w:style>
  <w:style w:type="character" w:customStyle="1" w:styleId="Brdtekst-frsteinnrykkTegn">
    <w:name w:val="Brødtekst - første innrykk Tegn"/>
    <w:basedOn w:val="BrdtekstTegn"/>
    <w:link w:val="Brdtekst-frsteinnrykk"/>
    <w:uiPriority w:val="99"/>
    <w:semiHidden/>
    <w:rsid w:val="00A0427E"/>
    <w:rPr>
      <w:rFonts w:ascii="Berlingske Sans" w:hAnsi="Berlingske Sans"/>
      <w:color w:val="B00060"/>
      <w:sz w:val="20"/>
    </w:rPr>
  </w:style>
  <w:style w:type="paragraph" w:styleId="Brdtekstinnrykk">
    <w:name w:val="Body Text Indent"/>
    <w:basedOn w:val="Normal"/>
    <w:link w:val="BrdtekstinnrykkTegn"/>
    <w:uiPriority w:val="99"/>
    <w:unhideWhenUsed/>
    <w:rsid w:val="00A0427E"/>
    <w:pPr>
      <w:spacing w:after="120"/>
      <w:ind w:left="283"/>
    </w:pPr>
  </w:style>
  <w:style w:type="character" w:customStyle="1" w:styleId="BrdtekstinnrykkTegn">
    <w:name w:val="Brødtekstinnrykk Tegn"/>
    <w:basedOn w:val="Standardskriftforavsnitt"/>
    <w:link w:val="Brdtekstinnrykk"/>
    <w:uiPriority w:val="99"/>
    <w:rsid w:val="00A0427E"/>
  </w:style>
  <w:style w:type="paragraph" w:styleId="Brdtekst-frsteinnrykk2">
    <w:name w:val="Body Text First Indent 2"/>
    <w:basedOn w:val="Brdtekstinnrykk"/>
    <w:link w:val="Brdtekst-frsteinnrykk2Tegn"/>
    <w:uiPriority w:val="99"/>
    <w:unhideWhenUsed/>
    <w:rsid w:val="00A0427E"/>
    <w:pPr>
      <w:spacing w:after="160"/>
      <w:ind w:left="360" w:firstLine="360"/>
    </w:pPr>
  </w:style>
  <w:style w:type="character" w:customStyle="1" w:styleId="Brdtekst-frsteinnrykk2Tegn">
    <w:name w:val="Brødtekst - første innrykk 2 Tegn"/>
    <w:basedOn w:val="BrdtekstinnrykkTegn"/>
    <w:link w:val="Brdtekst-frsteinnrykk2"/>
    <w:uiPriority w:val="99"/>
    <w:rsid w:val="00A0427E"/>
  </w:style>
  <w:style w:type="paragraph" w:styleId="Brdtekst2">
    <w:name w:val="Body Text 2"/>
    <w:basedOn w:val="Normal"/>
    <w:link w:val="Brdtekst2Tegn"/>
    <w:uiPriority w:val="99"/>
    <w:semiHidden/>
    <w:unhideWhenUsed/>
    <w:rsid w:val="00A0427E"/>
    <w:pPr>
      <w:spacing w:after="120" w:line="480" w:lineRule="auto"/>
    </w:pPr>
  </w:style>
  <w:style w:type="character" w:customStyle="1" w:styleId="Brdtekst2Tegn">
    <w:name w:val="Brødtekst 2 Tegn"/>
    <w:basedOn w:val="Standardskriftforavsnitt"/>
    <w:link w:val="Brdtekst2"/>
    <w:uiPriority w:val="99"/>
    <w:semiHidden/>
    <w:rsid w:val="00A0427E"/>
  </w:style>
  <w:style w:type="paragraph" w:styleId="Brdtekst3">
    <w:name w:val="Body Text 3"/>
    <w:basedOn w:val="Normal"/>
    <w:link w:val="Brdtekst3Tegn"/>
    <w:uiPriority w:val="99"/>
    <w:semiHidden/>
    <w:unhideWhenUsed/>
    <w:rsid w:val="00A0427E"/>
    <w:pPr>
      <w:spacing w:after="120"/>
    </w:pPr>
    <w:rPr>
      <w:sz w:val="16"/>
      <w:szCs w:val="16"/>
    </w:rPr>
  </w:style>
  <w:style w:type="character" w:customStyle="1" w:styleId="Brdtekst3Tegn">
    <w:name w:val="Brødtekst 3 Tegn"/>
    <w:basedOn w:val="Standardskriftforavsnitt"/>
    <w:link w:val="Brdtekst3"/>
    <w:uiPriority w:val="99"/>
    <w:semiHidden/>
    <w:rsid w:val="00A0427E"/>
    <w:rPr>
      <w:sz w:val="16"/>
      <w:szCs w:val="16"/>
    </w:rPr>
  </w:style>
  <w:style w:type="paragraph" w:styleId="Brdtekstinnrykk2">
    <w:name w:val="Body Text Indent 2"/>
    <w:basedOn w:val="Normal"/>
    <w:link w:val="Brdtekstinnrykk2Tegn"/>
    <w:uiPriority w:val="99"/>
    <w:semiHidden/>
    <w:unhideWhenUsed/>
    <w:rsid w:val="00A0427E"/>
    <w:pPr>
      <w:spacing w:after="120" w:line="480" w:lineRule="auto"/>
      <w:ind w:left="283"/>
    </w:pPr>
  </w:style>
  <w:style w:type="character" w:customStyle="1" w:styleId="Brdtekstinnrykk2Tegn">
    <w:name w:val="Brødtekstinnrykk 2 Tegn"/>
    <w:basedOn w:val="Standardskriftforavsnitt"/>
    <w:link w:val="Brdtekstinnrykk2"/>
    <w:uiPriority w:val="99"/>
    <w:semiHidden/>
    <w:rsid w:val="00A0427E"/>
  </w:style>
  <w:style w:type="paragraph" w:styleId="Brdtekstinnrykk3">
    <w:name w:val="Body Text Indent 3"/>
    <w:basedOn w:val="Normal"/>
    <w:link w:val="Brdtekstinnrykk3Tegn"/>
    <w:uiPriority w:val="99"/>
    <w:semiHidden/>
    <w:unhideWhenUsed/>
    <w:rsid w:val="00A0427E"/>
    <w:pPr>
      <w:spacing w:after="120"/>
      <w:ind w:left="283"/>
    </w:pPr>
    <w:rPr>
      <w:sz w:val="16"/>
      <w:szCs w:val="16"/>
    </w:rPr>
  </w:style>
  <w:style w:type="character" w:customStyle="1" w:styleId="Brdtekstinnrykk3Tegn">
    <w:name w:val="Brødtekstinnrykk 3 Tegn"/>
    <w:basedOn w:val="Standardskriftforavsnitt"/>
    <w:link w:val="Brdtekstinnrykk3"/>
    <w:uiPriority w:val="99"/>
    <w:semiHidden/>
    <w:rsid w:val="00A0427E"/>
    <w:rPr>
      <w:sz w:val="16"/>
      <w:szCs w:val="16"/>
    </w:rPr>
  </w:style>
  <w:style w:type="paragraph" w:styleId="Bunntekst">
    <w:name w:val="footer"/>
    <w:basedOn w:val="Normal"/>
    <w:link w:val="BunntekstTegn"/>
    <w:uiPriority w:val="99"/>
    <w:rsid w:val="00314211"/>
    <w:pPr>
      <w:tabs>
        <w:tab w:val="center" w:pos="4513"/>
        <w:tab w:val="right" w:pos="9026"/>
      </w:tabs>
      <w:spacing w:after="0"/>
    </w:pPr>
    <w:rPr>
      <w:sz w:val="20"/>
    </w:rPr>
  </w:style>
  <w:style w:type="character" w:customStyle="1" w:styleId="BunntekstTegn">
    <w:name w:val="Bunntekst Tegn"/>
    <w:basedOn w:val="Standardskriftforavsnitt"/>
    <w:link w:val="Bunntekst"/>
    <w:uiPriority w:val="99"/>
    <w:rsid w:val="00314211"/>
    <w:rPr>
      <w:rFonts w:ascii="Aptos" w:hAnsi="Aptos"/>
      <w:color w:val="000000" w:themeColor="text1"/>
      <w:sz w:val="20"/>
    </w:rPr>
  </w:style>
  <w:style w:type="paragraph" w:styleId="Dato">
    <w:name w:val="Date"/>
    <w:basedOn w:val="Normal"/>
    <w:next w:val="Normal"/>
    <w:link w:val="DatoTegn"/>
    <w:uiPriority w:val="99"/>
    <w:semiHidden/>
    <w:unhideWhenUsed/>
    <w:rsid w:val="00A0427E"/>
  </w:style>
  <w:style w:type="character" w:customStyle="1" w:styleId="DatoTegn">
    <w:name w:val="Dato Tegn"/>
    <w:basedOn w:val="Standardskriftforavsnitt"/>
    <w:link w:val="Dato"/>
    <w:uiPriority w:val="99"/>
    <w:semiHidden/>
    <w:rsid w:val="00A0427E"/>
  </w:style>
  <w:style w:type="paragraph" w:styleId="Dokumentkart">
    <w:name w:val="Document Map"/>
    <w:basedOn w:val="Normal"/>
    <w:link w:val="DokumentkartTegn"/>
    <w:uiPriority w:val="99"/>
    <w:semiHidden/>
    <w:unhideWhenUsed/>
    <w:rsid w:val="00A0427E"/>
    <w:pPr>
      <w:spacing w:after="0"/>
    </w:pPr>
    <w:rPr>
      <w:rFonts w:ascii="Segoe UI" w:hAnsi="Segoe UI" w:cs="Segoe UI"/>
      <w:sz w:val="16"/>
      <w:szCs w:val="16"/>
    </w:rPr>
  </w:style>
  <w:style w:type="character" w:customStyle="1" w:styleId="DokumentkartTegn">
    <w:name w:val="Dokumentkart Tegn"/>
    <w:basedOn w:val="Standardskriftforavsnitt"/>
    <w:link w:val="Dokumentkart"/>
    <w:uiPriority w:val="99"/>
    <w:semiHidden/>
    <w:rsid w:val="00A0427E"/>
    <w:rPr>
      <w:rFonts w:ascii="Segoe UI" w:hAnsi="Segoe UI" w:cs="Segoe UI"/>
      <w:sz w:val="16"/>
      <w:szCs w:val="16"/>
    </w:rPr>
  </w:style>
  <w:style w:type="table" w:styleId="Enkelttabell1">
    <w:name w:val="Table Simple 1"/>
    <w:basedOn w:val="Vanligtabell"/>
    <w:uiPriority w:val="99"/>
    <w:semiHidden/>
    <w:unhideWhenUsed/>
    <w:rsid w:val="00A0427E"/>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Enkelttabell2">
    <w:name w:val="Table Simple 2"/>
    <w:basedOn w:val="Vanligtabell"/>
    <w:uiPriority w:val="99"/>
    <w:semiHidden/>
    <w:unhideWhenUsed/>
    <w:rsid w:val="00A0427E"/>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Enkelttabell3">
    <w:name w:val="Table Simple 3"/>
    <w:basedOn w:val="Vanligtabell"/>
    <w:uiPriority w:val="99"/>
    <w:semiHidden/>
    <w:unhideWhenUsed/>
    <w:rsid w:val="00A0427E"/>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E-postsignatur">
    <w:name w:val="E-mail Signature"/>
    <w:basedOn w:val="Normal"/>
    <w:link w:val="E-postsignaturTegn"/>
    <w:uiPriority w:val="99"/>
    <w:semiHidden/>
    <w:unhideWhenUsed/>
    <w:rsid w:val="00A0427E"/>
    <w:pPr>
      <w:spacing w:after="0"/>
    </w:pPr>
  </w:style>
  <w:style w:type="character" w:customStyle="1" w:styleId="E-postsignaturTegn">
    <w:name w:val="E-postsignatur Tegn"/>
    <w:basedOn w:val="Standardskriftforavsnitt"/>
    <w:link w:val="E-postsignatur"/>
    <w:uiPriority w:val="99"/>
    <w:semiHidden/>
    <w:rsid w:val="00A0427E"/>
  </w:style>
  <w:style w:type="table" w:styleId="Fargerikliste">
    <w:name w:val="Colorful List"/>
    <w:basedOn w:val="Vanligtabell"/>
    <w:uiPriority w:val="72"/>
    <w:semiHidden/>
    <w:unhideWhenUsed/>
    <w:rsid w:val="00A0427E"/>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8C004C" w:themeFill="accent2" w:themeFillShade="CC"/>
      </w:tcPr>
    </w:tblStylePr>
    <w:tblStylePr w:type="lastRow">
      <w:rPr>
        <w:b/>
        <w:bCs/>
        <w:color w:val="8C004C"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Fargeriklisteuthevingsfarge1">
    <w:name w:val="Colorful List Accent 1"/>
    <w:basedOn w:val="Vanligtabell"/>
    <w:uiPriority w:val="72"/>
    <w:semiHidden/>
    <w:unhideWhenUsed/>
    <w:rsid w:val="00A0427E"/>
    <w:pPr>
      <w:spacing w:after="0" w:line="240" w:lineRule="auto"/>
    </w:pPr>
    <w:rPr>
      <w:color w:val="000000" w:themeColor="text1"/>
    </w:rPr>
    <w:tblPr>
      <w:tblStyleRowBandSize w:val="1"/>
      <w:tblStyleColBandSize w:val="1"/>
    </w:tblPr>
    <w:tcPr>
      <w:shd w:val="clear" w:color="auto" w:fill="F7E1EC" w:themeFill="accent1" w:themeFillTint="19"/>
    </w:tcPr>
    <w:tblStylePr w:type="firstRow">
      <w:rPr>
        <w:b/>
        <w:bCs/>
        <w:color w:val="FFFFFF" w:themeColor="background1"/>
      </w:rPr>
      <w:tblPr/>
      <w:tcPr>
        <w:tcBorders>
          <w:bottom w:val="single" w:sz="12" w:space="0" w:color="FFFFFF" w:themeColor="background1"/>
        </w:tcBorders>
        <w:shd w:val="clear" w:color="auto" w:fill="8C004C" w:themeFill="accent2" w:themeFillShade="CC"/>
      </w:tcPr>
    </w:tblStylePr>
    <w:tblStylePr w:type="lastRow">
      <w:rPr>
        <w:b/>
        <w:bCs/>
        <w:color w:val="8C004C"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CB5D0" w:themeFill="accent1" w:themeFillTint="3F"/>
      </w:tcPr>
    </w:tblStylePr>
    <w:tblStylePr w:type="band1Horz">
      <w:tblPr/>
      <w:tcPr>
        <w:shd w:val="clear" w:color="auto" w:fill="F0C3D9" w:themeFill="accent1" w:themeFillTint="33"/>
      </w:tcPr>
    </w:tblStylePr>
  </w:style>
  <w:style w:type="table" w:styleId="Fargeriklisteuthevingsfarge2">
    <w:name w:val="Colorful List Accent 2"/>
    <w:basedOn w:val="Vanligtabell"/>
    <w:uiPriority w:val="72"/>
    <w:semiHidden/>
    <w:unhideWhenUsed/>
    <w:rsid w:val="00A0427E"/>
    <w:pPr>
      <w:spacing w:after="0" w:line="240" w:lineRule="auto"/>
    </w:pPr>
    <w:rPr>
      <w:color w:val="000000" w:themeColor="text1"/>
    </w:rPr>
    <w:tblPr>
      <w:tblStyleRowBandSize w:val="1"/>
      <w:tblStyleColBandSize w:val="1"/>
    </w:tblPr>
    <w:tcPr>
      <w:shd w:val="clear" w:color="auto" w:fill="FFDEEF" w:themeFill="accent2" w:themeFillTint="19"/>
    </w:tcPr>
    <w:tblStylePr w:type="firstRow">
      <w:rPr>
        <w:b/>
        <w:bCs/>
        <w:color w:val="FFFFFF" w:themeColor="background1"/>
      </w:rPr>
      <w:tblPr/>
      <w:tcPr>
        <w:tcBorders>
          <w:bottom w:val="single" w:sz="12" w:space="0" w:color="FFFFFF" w:themeColor="background1"/>
        </w:tcBorders>
        <w:shd w:val="clear" w:color="auto" w:fill="8C004C" w:themeFill="accent2" w:themeFillShade="CC"/>
      </w:tcPr>
    </w:tblStylePr>
    <w:tblStylePr w:type="lastRow">
      <w:rPr>
        <w:b/>
        <w:bCs/>
        <w:color w:val="8C004C"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CD9" w:themeFill="accent2" w:themeFillTint="3F"/>
      </w:tcPr>
    </w:tblStylePr>
    <w:tblStylePr w:type="band1Horz">
      <w:tblPr/>
      <w:tcPr>
        <w:shd w:val="clear" w:color="auto" w:fill="FFBCE0" w:themeFill="accent2" w:themeFillTint="33"/>
      </w:tcPr>
    </w:tblStylePr>
  </w:style>
  <w:style w:type="table" w:styleId="Fargeriklisteuthevingsfarge3">
    <w:name w:val="Colorful List Accent 3"/>
    <w:basedOn w:val="Vanligtabell"/>
    <w:uiPriority w:val="72"/>
    <w:semiHidden/>
    <w:unhideWhenUsed/>
    <w:rsid w:val="00A0427E"/>
    <w:pPr>
      <w:spacing w:after="0" w:line="240" w:lineRule="auto"/>
    </w:pPr>
    <w:rPr>
      <w:color w:val="000000" w:themeColor="text1"/>
    </w:rPr>
    <w:tblPr>
      <w:tblStyleRowBandSize w:val="1"/>
      <w:tblStyleColBandSize w:val="1"/>
    </w:tblPr>
    <w:tcPr>
      <w:shd w:val="clear" w:color="auto" w:fill="FEE3E7"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BBC4" w:themeFill="accent3" w:themeFillTint="3F"/>
      </w:tcPr>
    </w:tblStylePr>
    <w:tblStylePr w:type="band1Horz">
      <w:tblPr/>
      <w:tcPr>
        <w:shd w:val="clear" w:color="auto" w:fill="FCC7CF" w:themeFill="accent3" w:themeFillTint="33"/>
      </w:tcPr>
    </w:tblStylePr>
  </w:style>
  <w:style w:type="table" w:styleId="Fargeriklisteuthevingsfarge4">
    <w:name w:val="Colorful List Accent 4"/>
    <w:basedOn w:val="Vanligtabell"/>
    <w:uiPriority w:val="72"/>
    <w:semiHidden/>
    <w:unhideWhenUsed/>
    <w:rsid w:val="00A0427E"/>
    <w:pPr>
      <w:spacing w:after="0" w:line="240" w:lineRule="auto"/>
    </w:pPr>
    <w:rPr>
      <w:color w:val="000000" w:themeColor="text1"/>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AB071D" w:themeFill="accent3" w:themeFillShade="CC"/>
      </w:tcPr>
    </w:tblStylePr>
    <w:tblStylePr w:type="lastRow">
      <w:rPr>
        <w:b/>
        <w:bCs/>
        <w:color w:val="AB071D"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Fargeriklisteuthevingsfarge5">
    <w:name w:val="Colorful List Accent 5"/>
    <w:basedOn w:val="Vanligtabell"/>
    <w:uiPriority w:val="72"/>
    <w:semiHidden/>
    <w:unhideWhenUsed/>
    <w:rsid w:val="00A0427E"/>
    <w:pPr>
      <w:spacing w:after="0" w:line="240" w:lineRule="auto"/>
    </w:pPr>
    <w:rPr>
      <w:color w:val="000000" w:themeColor="text1"/>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Fargeriklisteuthevingsfarge6">
    <w:name w:val="Colorful List Accent 6"/>
    <w:basedOn w:val="Vanligtabell"/>
    <w:uiPriority w:val="72"/>
    <w:semiHidden/>
    <w:unhideWhenUsed/>
    <w:rsid w:val="00A0427E"/>
    <w:pPr>
      <w:spacing w:after="0" w:line="240" w:lineRule="auto"/>
    </w:pPr>
    <w:rPr>
      <w:color w:val="000000" w:themeColor="text1"/>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Fargerikskyggelegging">
    <w:name w:val="Colorful Shading"/>
    <w:basedOn w:val="Vanligtabell"/>
    <w:uiPriority w:val="71"/>
    <w:semiHidden/>
    <w:unhideWhenUsed/>
    <w:rsid w:val="00A0427E"/>
    <w:pPr>
      <w:spacing w:after="0" w:line="240" w:lineRule="auto"/>
    </w:pPr>
    <w:rPr>
      <w:color w:val="000000" w:themeColor="text1"/>
    </w:rPr>
    <w:tblPr>
      <w:tblStyleRowBandSize w:val="1"/>
      <w:tblStyleColBandSize w:val="1"/>
      <w:tblBorders>
        <w:top w:val="single" w:sz="24" w:space="0" w:color="B0006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B0006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Fargerikskyggelegginguthevingsfarge1">
    <w:name w:val="Colorful Shading Accent 1"/>
    <w:basedOn w:val="Vanligtabell"/>
    <w:uiPriority w:val="71"/>
    <w:semiHidden/>
    <w:unhideWhenUsed/>
    <w:rsid w:val="00A0427E"/>
    <w:pPr>
      <w:spacing w:after="0" w:line="240" w:lineRule="auto"/>
    </w:pPr>
    <w:rPr>
      <w:color w:val="000000" w:themeColor="text1"/>
    </w:rPr>
    <w:tblPr>
      <w:tblStyleRowBandSize w:val="1"/>
      <w:tblStyleColBandSize w:val="1"/>
      <w:tblBorders>
        <w:top w:val="single" w:sz="24" w:space="0" w:color="B00060" w:themeColor="accent2"/>
        <w:left w:val="single" w:sz="4" w:space="0" w:color="701C45" w:themeColor="accent1"/>
        <w:bottom w:val="single" w:sz="4" w:space="0" w:color="701C45" w:themeColor="accent1"/>
        <w:right w:val="single" w:sz="4" w:space="0" w:color="701C45" w:themeColor="accent1"/>
        <w:insideH w:val="single" w:sz="4" w:space="0" w:color="FFFFFF" w:themeColor="background1"/>
        <w:insideV w:val="single" w:sz="4" w:space="0" w:color="FFFFFF" w:themeColor="background1"/>
      </w:tblBorders>
    </w:tblPr>
    <w:tcPr>
      <w:shd w:val="clear" w:color="auto" w:fill="F7E1EC" w:themeFill="accent1" w:themeFillTint="19"/>
    </w:tcPr>
    <w:tblStylePr w:type="firstRow">
      <w:rPr>
        <w:b/>
        <w:bCs/>
      </w:rPr>
      <w:tblPr/>
      <w:tcPr>
        <w:tcBorders>
          <w:top w:val="nil"/>
          <w:left w:val="nil"/>
          <w:bottom w:val="single" w:sz="24" w:space="0" w:color="B0006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1029" w:themeFill="accent1" w:themeFillShade="99"/>
      </w:tcPr>
    </w:tblStylePr>
    <w:tblStylePr w:type="firstCol">
      <w:rPr>
        <w:color w:val="FFFFFF" w:themeColor="background1"/>
      </w:rPr>
      <w:tblPr/>
      <w:tcPr>
        <w:tcBorders>
          <w:top w:val="nil"/>
          <w:left w:val="nil"/>
          <w:bottom w:val="nil"/>
          <w:right w:val="nil"/>
          <w:insideH w:val="single" w:sz="4" w:space="0" w:color="431029" w:themeColor="accent1" w:themeShade="99"/>
          <w:insideV w:val="nil"/>
        </w:tcBorders>
        <w:shd w:val="clear" w:color="auto" w:fill="431029"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431029" w:themeFill="accent1" w:themeFillShade="99"/>
      </w:tcPr>
    </w:tblStylePr>
    <w:tblStylePr w:type="band1Vert">
      <w:tblPr/>
      <w:tcPr>
        <w:shd w:val="clear" w:color="auto" w:fill="E188B3" w:themeFill="accent1" w:themeFillTint="66"/>
      </w:tcPr>
    </w:tblStylePr>
    <w:tblStylePr w:type="band1Horz">
      <w:tblPr/>
      <w:tcPr>
        <w:shd w:val="clear" w:color="auto" w:fill="DA6BA1" w:themeFill="accent1" w:themeFillTint="7F"/>
      </w:tcPr>
    </w:tblStylePr>
    <w:tblStylePr w:type="neCell">
      <w:rPr>
        <w:color w:val="000000" w:themeColor="text1"/>
      </w:rPr>
    </w:tblStylePr>
    <w:tblStylePr w:type="nwCell">
      <w:rPr>
        <w:color w:val="000000" w:themeColor="text1"/>
      </w:rPr>
    </w:tblStylePr>
  </w:style>
  <w:style w:type="table" w:styleId="Fargerikskyggelegginguthevingsfarge2">
    <w:name w:val="Colorful Shading Accent 2"/>
    <w:basedOn w:val="Vanligtabell"/>
    <w:uiPriority w:val="71"/>
    <w:semiHidden/>
    <w:unhideWhenUsed/>
    <w:rsid w:val="00A0427E"/>
    <w:pPr>
      <w:spacing w:after="0" w:line="240" w:lineRule="auto"/>
    </w:pPr>
    <w:rPr>
      <w:color w:val="000000" w:themeColor="text1"/>
    </w:rPr>
    <w:tblPr>
      <w:tblStyleRowBandSize w:val="1"/>
      <w:tblStyleColBandSize w:val="1"/>
      <w:tblBorders>
        <w:top w:val="single" w:sz="24" w:space="0" w:color="B00060" w:themeColor="accent2"/>
        <w:left w:val="single" w:sz="4" w:space="0" w:color="B00060" w:themeColor="accent2"/>
        <w:bottom w:val="single" w:sz="4" w:space="0" w:color="B00060" w:themeColor="accent2"/>
        <w:right w:val="single" w:sz="4" w:space="0" w:color="B00060" w:themeColor="accent2"/>
        <w:insideH w:val="single" w:sz="4" w:space="0" w:color="FFFFFF" w:themeColor="background1"/>
        <w:insideV w:val="single" w:sz="4" w:space="0" w:color="FFFFFF" w:themeColor="background1"/>
      </w:tblBorders>
    </w:tblPr>
    <w:tcPr>
      <w:shd w:val="clear" w:color="auto" w:fill="FFDEEF" w:themeFill="accent2" w:themeFillTint="19"/>
    </w:tcPr>
    <w:tblStylePr w:type="firstRow">
      <w:rPr>
        <w:b/>
        <w:bCs/>
      </w:rPr>
      <w:tblPr/>
      <w:tcPr>
        <w:tcBorders>
          <w:top w:val="nil"/>
          <w:left w:val="nil"/>
          <w:bottom w:val="single" w:sz="24" w:space="0" w:color="B0006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90039" w:themeFill="accent2" w:themeFillShade="99"/>
      </w:tcPr>
    </w:tblStylePr>
    <w:tblStylePr w:type="firstCol">
      <w:rPr>
        <w:color w:val="FFFFFF" w:themeColor="background1"/>
      </w:rPr>
      <w:tblPr/>
      <w:tcPr>
        <w:tcBorders>
          <w:top w:val="nil"/>
          <w:left w:val="nil"/>
          <w:bottom w:val="nil"/>
          <w:right w:val="nil"/>
          <w:insideH w:val="single" w:sz="4" w:space="0" w:color="690039" w:themeColor="accent2" w:themeShade="99"/>
          <w:insideV w:val="nil"/>
        </w:tcBorders>
        <w:shd w:val="clear" w:color="auto" w:fill="690039"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690039" w:themeFill="accent2" w:themeFillShade="99"/>
      </w:tcPr>
    </w:tblStylePr>
    <w:tblStylePr w:type="band1Vert">
      <w:tblPr/>
      <w:tcPr>
        <w:shd w:val="clear" w:color="auto" w:fill="FF79C2" w:themeFill="accent2" w:themeFillTint="66"/>
      </w:tcPr>
    </w:tblStylePr>
    <w:tblStylePr w:type="band1Horz">
      <w:tblPr/>
      <w:tcPr>
        <w:shd w:val="clear" w:color="auto" w:fill="FF58B3" w:themeFill="accent2" w:themeFillTint="7F"/>
      </w:tcPr>
    </w:tblStylePr>
    <w:tblStylePr w:type="neCell">
      <w:rPr>
        <w:color w:val="000000" w:themeColor="text1"/>
      </w:rPr>
    </w:tblStylePr>
    <w:tblStylePr w:type="nwCell">
      <w:rPr>
        <w:color w:val="000000" w:themeColor="text1"/>
      </w:rPr>
    </w:tblStylePr>
  </w:style>
  <w:style w:type="table" w:styleId="Fargerikskyggelegginguthevingsfarge3">
    <w:name w:val="Colorful Shading Accent 3"/>
    <w:basedOn w:val="Vanligtabell"/>
    <w:uiPriority w:val="71"/>
    <w:semiHidden/>
    <w:unhideWhenUsed/>
    <w:rsid w:val="00A0427E"/>
    <w:pPr>
      <w:spacing w:after="0" w:line="240" w:lineRule="auto"/>
    </w:pPr>
    <w:rPr>
      <w:color w:val="000000" w:themeColor="text1"/>
    </w:rPr>
    <w:tblPr>
      <w:tblStyleRowBandSize w:val="1"/>
      <w:tblStyleColBandSize w:val="1"/>
      <w:tblBorders>
        <w:top w:val="single" w:sz="24" w:space="0" w:color="FFC000" w:themeColor="accent4"/>
        <w:left w:val="single" w:sz="4" w:space="0" w:color="D70926" w:themeColor="accent3"/>
        <w:bottom w:val="single" w:sz="4" w:space="0" w:color="D70926" w:themeColor="accent3"/>
        <w:right w:val="single" w:sz="4" w:space="0" w:color="D70926" w:themeColor="accent3"/>
        <w:insideH w:val="single" w:sz="4" w:space="0" w:color="FFFFFF" w:themeColor="background1"/>
        <w:insideV w:val="single" w:sz="4" w:space="0" w:color="FFFFFF" w:themeColor="background1"/>
      </w:tblBorders>
    </w:tblPr>
    <w:tcPr>
      <w:shd w:val="clear" w:color="auto" w:fill="FEE3E7"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00516" w:themeFill="accent3" w:themeFillShade="99"/>
      </w:tcPr>
    </w:tblStylePr>
    <w:tblStylePr w:type="firstCol">
      <w:rPr>
        <w:color w:val="FFFFFF" w:themeColor="background1"/>
      </w:rPr>
      <w:tblPr/>
      <w:tcPr>
        <w:tcBorders>
          <w:top w:val="nil"/>
          <w:left w:val="nil"/>
          <w:bottom w:val="nil"/>
          <w:right w:val="nil"/>
          <w:insideH w:val="single" w:sz="4" w:space="0" w:color="800516" w:themeColor="accent3" w:themeShade="99"/>
          <w:insideV w:val="nil"/>
        </w:tcBorders>
        <w:shd w:val="clear" w:color="auto" w:fill="80051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800516" w:themeFill="accent3" w:themeFillShade="99"/>
      </w:tcPr>
    </w:tblStylePr>
    <w:tblStylePr w:type="band1Vert">
      <w:tblPr/>
      <w:tcPr>
        <w:shd w:val="clear" w:color="auto" w:fill="FA909F" w:themeFill="accent3" w:themeFillTint="66"/>
      </w:tcPr>
    </w:tblStylePr>
    <w:tblStylePr w:type="band1Horz">
      <w:tblPr/>
      <w:tcPr>
        <w:shd w:val="clear" w:color="auto" w:fill="F97688" w:themeFill="accent3" w:themeFillTint="7F"/>
      </w:tcPr>
    </w:tblStylePr>
  </w:style>
  <w:style w:type="table" w:styleId="Fargerikskyggelegginguthevingsfarge4">
    <w:name w:val="Colorful Shading Accent 4"/>
    <w:basedOn w:val="Vanligtabell"/>
    <w:uiPriority w:val="71"/>
    <w:semiHidden/>
    <w:unhideWhenUsed/>
    <w:rsid w:val="00A0427E"/>
    <w:pPr>
      <w:spacing w:after="0" w:line="240" w:lineRule="auto"/>
    </w:pPr>
    <w:rPr>
      <w:color w:val="000000" w:themeColor="text1"/>
    </w:rPr>
    <w:tblPr>
      <w:tblStyleRowBandSize w:val="1"/>
      <w:tblStyleColBandSize w:val="1"/>
      <w:tblBorders>
        <w:top w:val="single" w:sz="24" w:space="0" w:color="D70926"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D70926"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Fargerikskyggelegginguthevingsfarge5">
    <w:name w:val="Colorful Shading Accent 5"/>
    <w:basedOn w:val="Vanligtabell"/>
    <w:uiPriority w:val="71"/>
    <w:semiHidden/>
    <w:unhideWhenUsed/>
    <w:rsid w:val="00A0427E"/>
    <w:pPr>
      <w:spacing w:after="0" w:line="240" w:lineRule="auto"/>
    </w:pPr>
    <w:rPr>
      <w:color w:val="000000" w:themeColor="text1"/>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Fargerikskyggelegginguthevingsfarge6">
    <w:name w:val="Colorful Shading Accent 6"/>
    <w:basedOn w:val="Vanligtabell"/>
    <w:uiPriority w:val="71"/>
    <w:semiHidden/>
    <w:unhideWhenUsed/>
    <w:rsid w:val="00A0427E"/>
    <w:pPr>
      <w:spacing w:after="0" w:line="240" w:lineRule="auto"/>
    </w:pPr>
    <w:rPr>
      <w:color w:val="000000" w:themeColor="text1"/>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Fargeriktrutenett">
    <w:name w:val="Colorful Grid"/>
    <w:basedOn w:val="Vanligtabell"/>
    <w:uiPriority w:val="73"/>
    <w:semiHidden/>
    <w:unhideWhenUsed/>
    <w:rsid w:val="00A0427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Fargeriktrutenettuthevingsfarge1">
    <w:name w:val="Colorful Grid Accent 1"/>
    <w:basedOn w:val="Vanligtabell"/>
    <w:uiPriority w:val="73"/>
    <w:semiHidden/>
    <w:unhideWhenUsed/>
    <w:rsid w:val="00A0427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0C3D9" w:themeFill="accent1" w:themeFillTint="33"/>
    </w:tcPr>
    <w:tblStylePr w:type="firstRow">
      <w:rPr>
        <w:b/>
        <w:bCs/>
      </w:rPr>
      <w:tblPr/>
      <w:tcPr>
        <w:shd w:val="clear" w:color="auto" w:fill="E188B3" w:themeFill="accent1" w:themeFillTint="66"/>
      </w:tcPr>
    </w:tblStylePr>
    <w:tblStylePr w:type="lastRow">
      <w:rPr>
        <w:b/>
        <w:bCs/>
        <w:color w:val="000000" w:themeColor="text1"/>
      </w:rPr>
      <w:tblPr/>
      <w:tcPr>
        <w:shd w:val="clear" w:color="auto" w:fill="E188B3" w:themeFill="accent1" w:themeFillTint="66"/>
      </w:tcPr>
    </w:tblStylePr>
    <w:tblStylePr w:type="firstCol">
      <w:rPr>
        <w:color w:val="FFFFFF" w:themeColor="background1"/>
      </w:rPr>
      <w:tblPr/>
      <w:tcPr>
        <w:shd w:val="clear" w:color="auto" w:fill="531533" w:themeFill="accent1" w:themeFillShade="BF"/>
      </w:tcPr>
    </w:tblStylePr>
    <w:tblStylePr w:type="lastCol">
      <w:rPr>
        <w:color w:val="FFFFFF" w:themeColor="background1"/>
      </w:rPr>
      <w:tblPr/>
      <w:tcPr>
        <w:shd w:val="clear" w:color="auto" w:fill="531533" w:themeFill="accent1" w:themeFillShade="BF"/>
      </w:tcPr>
    </w:tblStylePr>
    <w:tblStylePr w:type="band1Vert">
      <w:tblPr/>
      <w:tcPr>
        <w:shd w:val="clear" w:color="auto" w:fill="DA6BA1" w:themeFill="accent1" w:themeFillTint="7F"/>
      </w:tcPr>
    </w:tblStylePr>
    <w:tblStylePr w:type="band1Horz">
      <w:tblPr/>
      <w:tcPr>
        <w:shd w:val="clear" w:color="auto" w:fill="DA6BA1" w:themeFill="accent1" w:themeFillTint="7F"/>
      </w:tcPr>
    </w:tblStylePr>
  </w:style>
  <w:style w:type="table" w:styleId="Fargeriktrutenettuthevingsfarge2">
    <w:name w:val="Colorful Grid Accent 2"/>
    <w:basedOn w:val="Vanligtabell"/>
    <w:uiPriority w:val="73"/>
    <w:semiHidden/>
    <w:unhideWhenUsed/>
    <w:rsid w:val="00A0427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FBCE0" w:themeFill="accent2" w:themeFillTint="33"/>
    </w:tcPr>
    <w:tblStylePr w:type="firstRow">
      <w:rPr>
        <w:b/>
        <w:bCs/>
      </w:rPr>
      <w:tblPr/>
      <w:tcPr>
        <w:shd w:val="clear" w:color="auto" w:fill="FF79C2" w:themeFill="accent2" w:themeFillTint="66"/>
      </w:tcPr>
    </w:tblStylePr>
    <w:tblStylePr w:type="lastRow">
      <w:rPr>
        <w:b/>
        <w:bCs/>
        <w:color w:val="000000" w:themeColor="text1"/>
      </w:rPr>
      <w:tblPr/>
      <w:tcPr>
        <w:shd w:val="clear" w:color="auto" w:fill="FF79C2" w:themeFill="accent2" w:themeFillTint="66"/>
      </w:tcPr>
    </w:tblStylePr>
    <w:tblStylePr w:type="firstCol">
      <w:rPr>
        <w:color w:val="FFFFFF" w:themeColor="background1"/>
      </w:rPr>
      <w:tblPr/>
      <w:tcPr>
        <w:shd w:val="clear" w:color="auto" w:fill="830047" w:themeFill="accent2" w:themeFillShade="BF"/>
      </w:tcPr>
    </w:tblStylePr>
    <w:tblStylePr w:type="lastCol">
      <w:rPr>
        <w:color w:val="FFFFFF" w:themeColor="background1"/>
      </w:rPr>
      <w:tblPr/>
      <w:tcPr>
        <w:shd w:val="clear" w:color="auto" w:fill="830047" w:themeFill="accent2" w:themeFillShade="BF"/>
      </w:tcPr>
    </w:tblStylePr>
    <w:tblStylePr w:type="band1Vert">
      <w:tblPr/>
      <w:tcPr>
        <w:shd w:val="clear" w:color="auto" w:fill="FF58B3" w:themeFill="accent2" w:themeFillTint="7F"/>
      </w:tcPr>
    </w:tblStylePr>
    <w:tblStylePr w:type="band1Horz">
      <w:tblPr/>
      <w:tcPr>
        <w:shd w:val="clear" w:color="auto" w:fill="FF58B3" w:themeFill="accent2" w:themeFillTint="7F"/>
      </w:tcPr>
    </w:tblStylePr>
  </w:style>
  <w:style w:type="table" w:styleId="Fargeriktrutenettuthevingsfarge3">
    <w:name w:val="Colorful Grid Accent 3"/>
    <w:basedOn w:val="Vanligtabell"/>
    <w:uiPriority w:val="73"/>
    <w:semiHidden/>
    <w:unhideWhenUsed/>
    <w:rsid w:val="00A0427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CC7CF" w:themeFill="accent3" w:themeFillTint="33"/>
    </w:tcPr>
    <w:tblStylePr w:type="firstRow">
      <w:rPr>
        <w:b/>
        <w:bCs/>
      </w:rPr>
      <w:tblPr/>
      <w:tcPr>
        <w:shd w:val="clear" w:color="auto" w:fill="FA909F" w:themeFill="accent3" w:themeFillTint="66"/>
      </w:tcPr>
    </w:tblStylePr>
    <w:tblStylePr w:type="lastRow">
      <w:rPr>
        <w:b/>
        <w:bCs/>
        <w:color w:val="000000" w:themeColor="text1"/>
      </w:rPr>
      <w:tblPr/>
      <w:tcPr>
        <w:shd w:val="clear" w:color="auto" w:fill="FA909F" w:themeFill="accent3" w:themeFillTint="66"/>
      </w:tcPr>
    </w:tblStylePr>
    <w:tblStylePr w:type="firstCol">
      <w:rPr>
        <w:color w:val="FFFFFF" w:themeColor="background1"/>
      </w:rPr>
      <w:tblPr/>
      <w:tcPr>
        <w:shd w:val="clear" w:color="auto" w:fill="A0061B" w:themeFill="accent3" w:themeFillShade="BF"/>
      </w:tcPr>
    </w:tblStylePr>
    <w:tblStylePr w:type="lastCol">
      <w:rPr>
        <w:color w:val="FFFFFF" w:themeColor="background1"/>
      </w:rPr>
      <w:tblPr/>
      <w:tcPr>
        <w:shd w:val="clear" w:color="auto" w:fill="A0061B" w:themeFill="accent3" w:themeFillShade="BF"/>
      </w:tcPr>
    </w:tblStylePr>
    <w:tblStylePr w:type="band1Vert">
      <w:tblPr/>
      <w:tcPr>
        <w:shd w:val="clear" w:color="auto" w:fill="F97688" w:themeFill="accent3" w:themeFillTint="7F"/>
      </w:tcPr>
    </w:tblStylePr>
    <w:tblStylePr w:type="band1Horz">
      <w:tblPr/>
      <w:tcPr>
        <w:shd w:val="clear" w:color="auto" w:fill="F97688" w:themeFill="accent3" w:themeFillTint="7F"/>
      </w:tcPr>
    </w:tblStylePr>
  </w:style>
  <w:style w:type="table" w:styleId="Fargeriktrutenettuthevingsfarge4">
    <w:name w:val="Colorful Grid Accent 4"/>
    <w:basedOn w:val="Vanligtabell"/>
    <w:uiPriority w:val="73"/>
    <w:semiHidden/>
    <w:unhideWhenUsed/>
    <w:rsid w:val="00A0427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Fargeriktrutenettuthevingsfarge5">
    <w:name w:val="Colorful Grid Accent 5"/>
    <w:basedOn w:val="Vanligtabell"/>
    <w:uiPriority w:val="73"/>
    <w:semiHidden/>
    <w:unhideWhenUsed/>
    <w:rsid w:val="00A0427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Listetabell4">
    <w:name w:val="List Table 4"/>
    <w:basedOn w:val="Vanligtabell"/>
    <w:uiPriority w:val="49"/>
    <w:rsid w:val="003763F2"/>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Figurliste">
    <w:name w:val="table of figures"/>
    <w:basedOn w:val="Normal"/>
    <w:next w:val="Normal"/>
    <w:uiPriority w:val="99"/>
    <w:semiHidden/>
    <w:unhideWhenUsed/>
    <w:rsid w:val="00A0427E"/>
    <w:pPr>
      <w:spacing w:after="0"/>
    </w:pPr>
  </w:style>
  <w:style w:type="character" w:styleId="Fotnotereferanse">
    <w:name w:val="footnote reference"/>
    <w:basedOn w:val="Standardskriftforavsnitt"/>
    <w:uiPriority w:val="99"/>
    <w:semiHidden/>
    <w:qFormat/>
    <w:rsid w:val="00C26043"/>
    <w:rPr>
      <w:rFonts w:ascii="Franklin Gothic Medium" w:hAnsi="Franklin Gothic Medium"/>
      <w:vertAlign w:val="superscript"/>
    </w:rPr>
  </w:style>
  <w:style w:type="paragraph" w:styleId="Fotnotetekst">
    <w:name w:val="footnote text"/>
    <w:basedOn w:val="Normal"/>
    <w:link w:val="FotnotetekstTegn"/>
    <w:uiPriority w:val="99"/>
    <w:qFormat/>
    <w:rsid w:val="00A047F5"/>
    <w:pPr>
      <w:spacing w:after="0"/>
    </w:pPr>
    <w:rPr>
      <w:sz w:val="18"/>
      <w:szCs w:val="20"/>
    </w:rPr>
  </w:style>
  <w:style w:type="character" w:customStyle="1" w:styleId="FotnotetekstTegn">
    <w:name w:val="Fotnotetekst Tegn"/>
    <w:basedOn w:val="Standardskriftforavsnitt"/>
    <w:link w:val="Fotnotetekst"/>
    <w:uiPriority w:val="99"/>
    <w:rsid w:val="00A047F5"/>
    <w:rPr>
      <w:rFonts w:ascii="Calibri" w:hAnsi="Calibri"/>
      <w:sz w:val="18"/>
      <w:szCs w:val="20"/>
    </w:rPr>
  </w:style>
  <w:style w:type="character" w:styleId="Fulgthyperkobling">
    <w:name w:val="FollowedHyperlink"/>
    <w:basedOn w:val="Standardskriftforavsnitt"/>
    <w:uiPriority w:val="99"/>
    <w:semiHidden/>
    <w:unhideWhenUsed/>
    <w:rsid w:val="00A0427E"/>
    <w:rPr>
      <w:color w:val="954F72" w:themeColor="followedHyperlink"/>
      <w:u w:val="single"/>
    </w:rPr>
  </w:style>
  <w:style w:type="paragraph" w:styleId="Hilsen">
    <w:name w:val="Closing"/>
    <w:basedOn w:val="Normal"/>
    <w:link w:val="HilsenTegn"/>
    <w:uiPriority w:val="99"/>
    <w:semiHidden/>
    <w:unhideWhenUsed/>
    <w:rsid w:val="00A0427E"/>
    <w:pPr>
      <w:spacing w:after="0"/>
      <w:ind w:left="4252"/>
    </w:pPr>
  </w:style>
  <w:style w:type="character" w:customStyle="1" w:styleId="HilsenTegn">
    <w:name w:val="Hilsen Tegn"/>
    <w:basedOn w:val="Standardskriftforavsnitt"/>
    <w:link w:val="Hilsen"/>
    <w:uiPriority w:val="99"/>
    <w:semiHidden/>
    <w:rsid w:val="00A0427E"/>
  </w:style>
  <w:style w:type="paragraph" w:styleId="HTML-adresse">
    <w:name w:val="HTML Address"/>
    <w:basedOn w:val="Normal"/>
    <w:link w:val="HTML-adresseTegn"/>
    <w:uiPriority w:val="99"/>
    <w:semiHidden/>
    <w:unhideWhenUsed/>
    <w:rsid w:val="00A0427E"/>
    <w:pPr>
      <w:spacing w:after="0"/>
    </w:pPr>
    <w:rPr>
      <w:i/>
      <w:iCs/>
    </w:rPr>
  </w:style>
  <w:style w:type="character" w:customStyle="1" w:styleId="HTML-adresseTegn">
    <w:name w:val="HTML-adresse Tegn"/>
    <w:basedOn w:val="Standardskriftforavsnitt"/>
    <w:link w:val="HTML-adresse"/>
    <w:uiPriority w:val="99"/>
    <w:semiHidden/>
    <w:rsid w:val="00A0427E"/>
    <w:rPr>
      <w:i/>
      <w:iCs/>
    </w:rPr>
  </w:style>
  <w:style w:type="character" w:styleId="HTML-akronym">
    <w:name w:val="HTML Acronym"/>
    <w:basedOn w:val="Standardskriftforavsnitt"/>
    <w:uiPriority w:val="99"/>
    <w:semiHidden/>
    <w:unhideWhenUsed/>
    <w:rsid w:val="00A0427E"/>
  </w:style>
  <w:style w:type="character" w:styleId="HTML-definisjon">
    <w:name w:val="HTML Definition"/>
    <w:basedOn w:val="Standardskriftforavsnitt"/>
    <w:uiPriority w:val="99"/>
    <w:semiHidden/>
    <w:unhideWhenUsed/>
    <w:rsid w:val="00A0427E"/>
    <w:rPr>
      <w:i/>
      <w:iCs/>
    </w:rPr>
  </w:style>
  <w:style w:type="character" w:styleId="HTML-eksempel">
    <w:name w:val="HTML Sample"/>
    <w:basedOn w:val="Standardskriftforavsnitt"/>
    <w:uiPriority w:val="99"/>
    <w:semiHidden/>
    <w:unhideWhenUsed/>
    <w:rsid w:val="00A0427E"/>
    <w:rPr>
      <w:rFonts w:ascii="Consolas" w:hAnsi="Consolas" w:cs="Consolas"/>
      <w:sz w:val="24"/>
      <w:szCs w:val="24"/>
    </w:rPr>
  </w:style>
  <w:style w:type="paragraph" w:styleId="HTML-forhndsformatert">
    <w:name w:val="HTML Preformatted"/>
    <w:basedOn w:val="Normal"/>
    <w:link w:val="HTML-forhndsformatertTegn"/>
    <w:uiPriority w:val="99"/>
    <w:semiHidden/>
    <w:unhideWhenUsed/>
    <w:rsid w:val="00A0427E"/>
    <w:pPr>
      <w:spacing w:after="0"/>
    </w:pPr>
    <w:rPr>
      <w:rFonts w:ascii="Consolas" w:hAnsi="Consolas" w:cs="Consolas"/>
      <w:szCs w:val="20"/>
    </w:rPr>
  </w:style>
  <w:style w:type="character" w:customStyle="1" w:styleId="HTML-forhndsformatertTegn">
    <w:name w:val="HTML-forhåndsformatert Tegn"/>
    <w:basedOn w:val="Standardskriftforavsnitt"/>
    <w:link w:val="HTML-forhndsformatert"/>
    <w:uiPriority w:val="99"/>
    <w:semiHidden/>
    <w:rsid w:val="00A0427E"/>
    <w:rPr>
      <w:rFonts w:ascii="Consolas" w:hAnsi="Consolas" w:cs="Consolas"/>
      <w:sz w:val="20"/>
      <w:szCs w:val="20"/>
    </w:rPr>
  </w:style>
  <w:style w:type="character" w:styleId="HTML-kode">
    <w:name w:val="HTML Code"/>
    <w:basedOn w:val="Standardskriftforavsnitt"/>
    <w:uiPriority w:val="99"/>
    <w:semiHidden/>
    <w:unhideWhenUsed/>
    <w:rsid w:val="00A0427E"/>
    <w:rPr>
      <w:rFonts w:ascii="Consolas" w:hAnsi="Consolas" w:cs="Consolas"/>
      <w:sz w:val="20"/>
      <w:szCs w:val="20"/>
    </w:rPr>
  </w:style>
  <w:style w:type="character" w:styleId="HTML-sitat">
    <w:name w:val="HTML Cite"/>
    <w:basedOn w:val="Standardskriftforavsnitt"/>
    <w:uiPriority w:val="99"/>
    <w:semiHidden/>
    <w:unhideWhenUsed/>
    <w:rsid w:val="00A0427E"/>
    <w:rPr>
      <w:i/>
      <w:iCs/>
    </w:rPr>
  </w:style>
  <w:style w:type="character" w:styleId="HTML-skrivemaskin">
    <w:name w:val="HTML Typewriter"/>
    <w:basedOn w:val="Standardskriftforavsnitt"/>
    <w:uiPriority w:val="99"/>
    <w:semiHidden/>
    <w:unhideWhenUsed/>
    <w:rsid w:val="00A0427E"/>
    <w:rPr>
      <w:rFonts w:ascii="Consolas" w:hAnsi="Consolas" w:cs="Consolas"/>
      <w:sz w:val="20"/>
      <w:szCs w:val="20"/>
    </w:rPr>
  </w:style>
  <w:style w:type="character" w:styleId="HTML-tastatur">
    <w:name w:val="HTML Keyboard"/>
    <w:basedOn w:val="Standardskriftforavsnitt"/>
    <w:uiPriority w:val="99"/>
    <w:semiHidden/>
    <w:unhideWhenUsed/>
    <w:rsid w:val="00A0427E"/>
    <w:rPr>
      <w:rFonts w:ascii="Consolas" w:hAnsi="Consolas" w:cs="Consolas"/>
      <w:sz w:val="20"/>
      <w:szCs w:val="20"/>
    </w:rPr>
  </w:style>
  <w:style w:type="character" w:styleId="HTML-variabel">
    <w:name w:val="HTML Variable"/>
    <w:basedOn w:val="Standardskriftforavsnitt"/>
    <w:uiPriority w:val="99"/>
    <w:semiHidden/>
    <w:unhideWhenUsed/>
    <w:rsid w:val="00A0427E"/>
    <w:rPr>
      <w:i/>
      <w:iCs/>
    </w:rPr>
  </w:style>
  <w:style w:type="character" w:styleId="Hyperkobling">
    <w:name w:val="Hyperlink"/>
    <w:basedOn w:val="Standardskriftforavsnitt"/>
    <w:uiPriority w:val="99"/>
    <w:unhideWhenUsed/>
    <w:rsid w:val="00A77A16"/>
    <w:rPr>
      <w:color w:val="D70926" w:themeColor="accent3"/>
      <w:u w:val="single"/>
    </w:rPr>
  </w:style>
  <w:style w:type="paragraph" w:styleId="Indeks1">
    <w:name w:val="index 1"/>
    <w:basedOn w:val="Normal"/>
    <w:next w:val="Normal"/>
    <w:autoRedefine/>
    <w:uiPriority w:val="99"/>
    <w:semiHidden/>
    <w:unhideWhenUsed/>
    <w:rsid w:val="00A0427E"/>
    <w:pPr>
      <w:spacing w:after="0"/>
      <w:ind w:left="220" w:hanging="220"/>
    </w:pPr>
  </w:style>
  <w:style w:type="paragraph" w:styleId="Indeks2">
    <w:name w:val="index 2"/>
    <w:basedOn w:val="Normal"/>
    <w:next w:val="Normal"/>
    <w:autoRedefine/>
    <w:uiPriority w:val="99"/>
    <w:semiHidden/>
    <w:unhideWhenUsed/>
    <w:rsid w:val="00A0427E"/>
    <w:pPr>
      <w:spacing w:after="0"/>
      <w:ind w:left="440" w:hanging="220"/>
    </w:pPr>
  </w:style>
  <w:style w:type="paragraph" w:styleId="Indeks3">
    <w:name w:val="index 3"/>
    <w:basedOn w:val="Normal"/>
    <w:next w:val="Normal"/>
    <w:autoRedefine/>
    <w:uiPriority w:val="99"/>
    <w:semiHidden/>
    <w:unhideWhenUsed/>
    <w:rsid w:val="00A0427E"/>
    <w:pPr>
      <w:spacing w:after="0"/>
      <w:ind w:left="660" w:hanging="220"/>
    </w:pPr>
  </w:style>
  <w:style w:type="paragraph" w:styleId="Indeks4">
    <w:name w:val="index 4"/>
    <w:basedOn w:val="Normal"/>
    <w:next w:val="Normal"/>
    <w:autoRedefine/>
    <w:uiPriority w:val="99"/>
    <w:semiHidden/>
    <w:unhideWhenUsed/>
    <w:rsid w:val="00A0427E"/>
    <w:pPr>
      <w:spacing w:after="0"/>
      <w:ind w:left="880" w:hanging="220"/>
    </w:pPr>
  </w:style>
  <w:style w:type="paragraph" w:styleId="Indeks5">
    <w:name w:val="index 5"/>
    <w:basedOn w:val="Normal"/>
    <w:next w:val="Normal"/>
    <w:autoRedefine/>
    <w:uiPriority w:val="99"/>
    <w:semiHidden/>
    <w:unhideWhenUsed/>
    <w:rsid w:val="00A0427E"/>
    <w:pPr>
      <w:spacing w:after="0"/>
      <w:ind w:left="1100" w:hanging="220"/>
    </w:pPr>
  </w:style>
  <w:style w:type="paragraph" w:styleId="Indeks6">
    <w:name w:val="index 6"/>
    <w:basedOn w:val="Normal"/>
    <w:next w:val="Normal"/>
    <w:autoRedefine/>
    <w:uiPriority w:val="99"/>
    <w:semiHidden/>
    <w:unhideWhenUsed/>
    <w:rsid w:val="00A0427E"/>
    <w:pPr>
      <w:spacing w:after="0"/>
      <w:ind w:left="1320" w:hanging="220"/>
    </w:pPr>
  </w:style>
  <w:style w:type="paragraph" w:styleId="Indeks7">
    <w:name w:val="index 7"/>
    <w:basedOn w:val="Normal"/>
    <w:next w:val="Normal"/>
    <w:autoRedefine/>
    <w:uiPriority w:val="99"/>
    <w:semiHidden/>
    <w:unhideWhenUsed/>
    <w:rsid w:val="00A0427E"/>
    <w:pPr>
      <w:spacing w:after="0"/>
      <w:ind w:left="1540" w:hanging="220"/>
    </w:pPr>
  </w:style>
  <w:style w:type="paragraph" w:styleId="Indeks8">
    <w:name w:val="index 8"/>
    <w:basedOn w:val="Normal"/>
    <w:next w:val="Normal"/>
    <w:autoRedefine/>
    <w:uiPriority w:val="99"/>
    <w:semiHidden/>
    <w:unhideWhenUsed/>
    <w:rsid w:val="00A0427E"/>
    <w:pPr>
      <w:spacing w:after="0"/>
      <w:ind w:left="1760" w:hanging="220"/>
    </w:pPr>
  </w:style>
  <w:style w:type="paragraph" w:styleId="Indeks9">
    <w:name w:val="index 9"/>
    <w:basedOn w:val="Normal"/>
    <w:next w:val="Normal"/>
    <w:autoRedefine/>
    <w:uiPriority w:val="99"/>
    <w:semiHidden/>
    <w:unhideWhenUsed/>
    <w:rsid w:val="00A0427E"/>
    <w:pPr>
      <w:spacing w:after="0"/>
      <w:ind w:left="1980" w:hanging="220"/>
    </w:pPr>
  </w:style>
  <w:style w:type="paragraph" w:styleId="Ingenmellomrom">
    <w:name w:val="No Spacing"/>
    <w:uiPriority w:val="1"/>
    <w:semiHidden/>
    <w:qFormat/>
    <w:rsid w:val="00A0427E"/>
    <w:pPr>
      <w:spacing w:after="0" w:line="240" w:lineRule="auto"/>
    </w:pPr>
  </w:style>
  <w:style w:type="paragraph" w:styleId="INNH1">
    <w:name w:val="toc 1"/>
    <w:basedOn w:val="Normal"/>
    <w:next w:val="Normal"/>
    <w:autoRedefine/>
    <w:uiPriority w:val="39"/>
    <w:rsid w:val="00155D88"/>
    <w:pPr>
      <w:tabs>
        <w:tab w:val="left" w:pos="440"/>
        <w:tab w:val="right" w:leader="dot" w:pos="9344"/>
      </w:tabs>
      <w:spacing w:after="100"/>
    </w:pPr>
    <w:rPr>
      <w:szCs w:val="32"/>
    </w:rPr>
  </w:style>
  <w:style w:type="paragraph" w:styleId="INNH2">
    <w:name w:val="toc 2"/>
    <w:basedOn w:val="Normal"/>
    <w:next w:val="Normal"/>
    <w:autoRedefine/>
    <w:uiPriority w:val="39"/>
    <w:rsid w:val="00155D88"/>
    <w:pPr>
      <w:tabs>
        <w:tab w:val="left" w:pos="880"/>
        <w:tab w:val="right" w:leader="dot" w:pos="9344"/>
      </w:tabs>
      <w:spacing w:after="100"/>
      <w:ind w:left="221"/>
    </w:pPr>
    <w:rPr>
      <w:noProof/>
    </w:rPr>
  </w:style>
  <w:style w:type="paragraph" w:styleId="INNH3">
    <w:name w:val="toc 3"/>
    <w:basedOn w:val="Normal"/>
    <w:next w:val="Normal"/>
    <w:autoRedefine/>
    <w:uiPriority w:val="39"/>
    <w:rsid w:val="00155D88"/>
    <w:pPr>
      <w:spacing w:after="100"/>
      <w:ind w:left="442"/>
    </w:pPr>
  </w:style>
  <w:style w:type="paragraph" w:styleId="INNH4">
    <w:name w:val="toc 4"/>
    <w:basedOn w:val="Normal"/>
    <w:next w:val="Normal"/>
    <w:autoRedefine/>
    <w:uiPriority w:val="39"/>
    <w:semiHidden/>
    <w:rsid w:val="00A0427E"/>
    <w:pPr>
      <w:spacing w:after="100"/>
      <w:ind w:left="660"/>
    </w:pPr>
  </w:style>
  <w:style w:type="paragraph" w:styleId="INNH5">
    <w:name w:val="toc 5"/>
    <w:basedOn w:val="Normal"/>
    <w:next w:val="Normal"/>
    <w:autoRedefine/>
    <w:uiPriority w:val="39"/>
    <w:semiHidden/>
    <w:rsid w:val="00A0427E"/>
    <w:pPr>
      <w:spacing w:after="100"/>
      <w:ind w:left="880"/>
    </w:pPr>
  </w:style>
  <w:style w:type="paragraph" w:styleId="INNH6">
    <w:name w:val="toc 6"/>
    <w:basedOn w:val="Normal"/>
    <w:next w:val="Normal"/>
    <w:autoRedefine/>
    <w:uiPriority w:val="39"/>
    <w:semiHidden/>
    <w:rsid w:val="00A0427E"/>
    <w:pPr>
      <w:spacing w:after="100"/>
      <w:ind w:left="1100"/>
    </w:pPr>
  </w:style>
  <w:style w:type="paragraph" w:styleId="INNH7">
    <w:name w:val="toc 7"/>
    <w:basedOn w:val="Normal"/>
    <w:next w:val="Normal"/>
    <w:autoRedefine/>
    <w:uiPriority w:val="39"/>
    <w:semiHidden/>
    <w:rsid w:val="00A0427E"/>
    <w:pPr>
      <w:spacing w:after="100"/>
      <w:ind w:left="1320"/>
    </w:pPr>
  </w:style>
  <w:style w:type="paragraph" w:styleId="INNH8">
    <w:name w:val="toc 8"/>
    <w:basedOn w:val="Normal"/>
    <w:next w:val="Normal"/>
    <w:autoRedefine/>
    <w:uiPriority w:val="39"/>
    <w:semiHidden/>
    <w:rsid w:val="00A0427E"/>
    <w:pPr>
      <w:spacing w:after="100"/>
      <w:ind w:left="1540"/>
    </w:pPr>
  </w:style>
  <w:style w:type="paragraph" w:styleId="INNH9">
    <w:name w:val="toc 9"/>
    <w:basedOn w:val="Normal"/>
    <w:next w:val="Normal"/>
    <w:autoRedefine/>
    <w:uiPriority w:val="39"/>
    <w:semiHidden/>
    <w:rsid w:val="00A0427E"/>
    <w:pPr>
      <w:spacing w:after="100"/>
      <w:ind w:left="1760"/>
    </w:pPr>
  </w:style>
  <w:style w:type="paragraph" w:styleId="Innledendehilsen">
    <w:name w:val="Salutation"/>
    <w:basedOn w:val="Normal"/>
    <w:next w:val="Normal"/>
    <w:link w:val="InnledendehilsenTegn"/>
    <w:uiPriority w:val="99"/>
    <w:semiHidden/>
    <w:unhideWhenUsed/>
    <w:rsid w:val="00A0427E"/>
  </w:style>
  <w:style w:type="character" w:customStyle="1" w:styleId="InnledendehilsenTegn">
    <w:name w:val="Innledende hilsen Tegn"/>
    <w:basedOn w:val="Standardskriftforavsnitt"/>
    <w:link w:val="Innledendehilsen"/>
    <w:uiPriority w:val="99"/>
    <w:semiHidden/>
    <w:rsid w:val="00A0427E"/>
  </w:style>
  <w:style w:type="paragraph" w:styleId="Kildeliste">
    <w:name w:val="table of authorities"/>
    <w:basedOn w:val="Normal"/>
    <w:next w:val="Normal"/>
    <w:uiPriority w:val="99"/>
    <w:semiHidden/>
    <w:unhideWhenUsed/>
    <w:rsid w:val="00A0427E"/>
    <w:pPr>
      <w:spacing w:after="0"/>
      <w:ind w:left="220" w:hanging="220"/>
    </w:pPr>
  </w:style>
  <w:style w:type="paragraph" w:styleId="Kildelisteoverskrift">
    <w:name w:val="toa heading"/>
    <w:basedOn w:val="Normal"/>
    <w:next w:val="Normal"/>
    <w:uiPriority w:val="99"/>
    <w:semiHidden/>
    <w:unhideWhenUsed/>
    <w:rsid w:val="00A0427E"/>
    <w:pPr>
      <w:spacing w:before="120"/>
    </w:pPr>
    <w:rPr>
      <w:rFonts w:asciiTheme="majorHAnsi" w:eastAsiaTheme="majorEastAsia" w:hAnsiTheme="majorHAnsi" w:cstheme="majorBidi"/>
      <w:b/>
      <w:bCs/>
      <w:szCs w:val="24"/>
    </w:rPr>
  </w:style>
  <w:style w:type="paragraph" w:customStyle="1" w:styleId="CommentText1">
    <w:name w:val="Comment Text1"/>
    <w:basedOn w:val="Normal"/>
    <w:link w:val="CommentTextChar"/>
    <w:uiPriority w:val="99"/>
    <w:unhideWhenUsed/>
    <w:rsid w:val="00F60C59"/>
    <w:rPr>
      <w:szCs w:val="20"/>
    </w:rPr>
  </w:style>
  <w:style w:type="paragraph" w:customStyle="1" w:styleId="CommentSubject1">
    <w:name w:val="Comment Subject1"/>
    <w:basedOn w:val="CommentText1"/>
    <w:next w:val="CommentText1"/>
    <w:link w:val="CommentSubjectChar"/>
    <w:uiPriority w:val="99"/>
    <w:semiHidden/>
    <w:unhideWhenUsed/>
    <w:rsid w:val="00F60C59"/>
    <w:rPr>
      <w:b/>
      <w:bCs/>
    </w:rPr>
  </w:style>
  <w:style w:type="character" w:customStyle="1" w:styleId="CommentReference1">
    <w:name w:val="Comment Reference1"/>
    <w:basedOn w:val="Standardskriftforavsnitt"/>
    <w:uiPriority w:val="99"/>
    <w:semiHidden/>
    <w:unhideWhenUsed/>
    <w:rsid w:val="00F60C59"/>
    <w:rPr>
      <w:sz w:val="16"/>
      <w:szCs w:val="16"/>
    </w:rPr>
  </w:style>
  <w:style w:type="character" w:customStyle="1" w:styleId="CommentTextChar">
    <w:name w:val="Comment Text Char"/>
    <w:basedOn w:val="Standardskriftforavsnitt"/>
    <w:link w:val="CommentText1"/>
    <w:uiPriority w:val="99"/>
    <w:rsid w:val="00DB7E7B"/>
    <w:rPr>
      <w:rFonts w:ascii="Aptos" w:hAnsi="Aptos"/>
      <w:color w:val="000000" w:themeColor="text1"/>
      <w:szCs w:val="20"/>
    </w:rPr>
  </w:style>
  <w:style w:type="paragraph" w:styleId="Konvoluttadresse">
    <w:name w:val="envelope address"/>
    <w:basedOn w:val="Normal"/>
    <w:uiPriority w:val="99"/>
    <w:semiHidden/>
    <w:unhideWhenUsed/>
    <w:rsid w:val="00A0427E"/>
    <w:pPr>
      <w:framePr w:w="7920" w:h="1980" w:hRule="exact" w:hSpace="141" w:wrap="auto" w:hAnchor="page" w:xAlign="center" w:yAlign="bottom"/>
      <w:spacing w:after="0"/>
      <w:ind w:left="2880"/>
    </w:pPr>
    <w:rPr>
      <w:rFonts w:asciiTheme="majorHAnsi" w:eastAsiaTheme="majorEastAsia" w:hAnsiTheme="majorHAnsi" w:cstheme="majorBidi"/>
      <w:szCs w:val="24"/>
    </w:rPr>
  </w:style>
  <w:style w:type="character" w:styleId="Linjenummer">
    <w:name w:val="line number"/>
    <w:basedOn w:val="Standardskriftforavsnitt"/>
    <w:uiPriority w:val="99"/>
    <w:semiHidden/>
    <w:unhideWhenUsed/>
    <w:rsid w:val="00A0427E"/>
  </w:style>
  <w:style w:type="paragraph" w:styleId="Liste">
    <w:name w:val="List"/>
    <w:basedOn w:val="Normal"/>
    <w:unhideWhenUsed/>
    <w:rsid w:val="00A0427E"/>
    <w:pPr>
      <w:ind w:left="283" w:hanging="283"/>
      <w:contextualSpacing/>
    </w:pPr>
  </w:style>
  <w:style w:type="paragraph" w:styleId="Liste-forts">
    <w:name w:val="List Continue"/>
    <w:basedOn w:val="Normal"/>
    <w:uiPriority w:val="99"/>
    <w:semiHidden/>
    <w:unhideWhenUsed/>
    <w:rsid w:val="00A0427E"/>
    <w:pPr>
      <w:spacing w:after="120"/>
      <w:ind w:left="283"/>
      <w:contextualSpacing/>
    </w:pPr>
  </w:style>
  <w:style w:type="paragraph" w:styleId="Liste-forts2">
    <w:name w:val="List Continue 2"/>
    <w:basedOn w:val="Normal"/>
    <w:uiPriority w:val="99"/>
    <w:semiHidden/>
    <w:unhideWhenUsed/>
    <w:rsid w:val="00A0427E"/>
    <w:pPr>
      <w:spacing w:after="120"/>
      <w:ind w:left="566"/>
      <w:contextualSpacing/>
    </w:pPr>
  </w:style>
  <w:style w:type="paragraph" w:styleId="Liste-forts3">
    <w:name w:val="List Continue 3"/>
    <w:basedOn w:val="Normal"/>
    <w:uiPriority w:val="99"/>
    <w:semiHidden/>
    <w:unhideWhenUsed/>
    <w:rsid w:val="00A0427E"/>
    <w:pPr>
      <w:spacing w:after="120"/>
      <w:ind w:left="849"/>
      <w:contextualSpacing/>
    </w:pPr>
  </w:style>
  <w:style w:type="paragraph" w:styleId="Liste-forts4">
    <w:name w:val="List Continue 4"/>
    <w:basedOn w:val="Normal"/>
    <w:uiPriority w:val="99"/>
    <w:semiHidden/>
    <w:unhideWhenUsed/>
    <w:rsid w:val="00A0427E"/>
    <w:pPr>
      <w:spacing w:after="120"/>
      <w:ind w:left="1132"/>
      <w:contextualSpacing/>
    </w:pPr>
  </w:style>
  <w:style w:type="paragraph" w:styleId="Liste-forts5">
    <w:name w:val="List Continue 5"/>
    <w:basedOn w:val="Normal"/>
    <w:uiPriority w:val="99"/>
    <w:semiHidden/>
    <w:unhideWhenUsed/>
    <w:rsid w:val="00A0427E"/>
    <w:pPr>
      <w:spacing w:after="120"/>
      <w:ind w:left="1415"/>
      <w:contextualSpacing/>
    </w:pPr>
  </w:style>
  <w:style w:type="paragraph" w:styleId="Liste2">
    <w:name w:val="List 2"/>
    <w:basedOn w:val="Normal"/>
    <w:uiPriority w:val="99"/>
    <w:semiHidden/>
    <w:unhideWhenUsed/>
    <w:rsid w:val="00A0427E"/>
    <w:pPr>
      <w:ind w:left="566" w:hanging="283"/>
      <w:contextualSpacing/>
    </w:pPr>
  </w:style>
  <w:style w:type="paragraph" w:styleId="Liste3">
    <w:name w:val="List 3"/>
    <w:basedOn w:val="Normal"/>
    <w:uiPriority w:val="99"/>
    <w:semiHidden/>
    <w:unhideWhenUsed/>
    <w:rsid w:val="00A0427E"/>
    <w:pPr>
      <w:ind w:left="849" w:hanging="283"/>
      <w:contextualSpacing/>
    </w:pPr>
  </w:style>
  <w:style w:type="paragraph" w:styleId="Liste4">
    <w:name w:val="List 4"/>
    <w:basedOn w:val="Normal"/>
    <w:uiPriority w:val="99"/>
    <w:semiHidden/>
    <w:unhideWhenUsed/>
    <w:rsid w:val="00A0427E"/>
    <w:pPr>
      <w:ind w:left="1132" w:hanging="283"/>
      <w:contextualSpacing/>
    </w:pPr>
  </w:style>
  <w:style w:type="paragraph" w:styleId="Liste5">
    <w:name w:val="List 5"/>
    <w:basedOn w:val="Normal"/>
    <w:uiPriority w:val="99"/>
    <w:semiHidden/>
    <w:unhideWhenUsed/>
    <w:rsid w:val="00A0427E"/>
    <w:pPr>
      <w:ind w:left="1415" w:hanging="283"/>
      <w:contextualSpacing/>
    </w:pPr>
  </w:style>
  <w:style w:type="paragraph" w:styleId="Listeavsnitt">
    <w:name w:val="List Paragraph"/>
    <w:basedOn w:val="Normal"/>
    <w:uiPriority w:val="34"/>
    <w:semiHidden/>
    <w:qFormat/>
    <w:rsid w:val="00B5522C"/>
    <w:pPr>
      <w:widowControl w:val="0"/>
      <w:numPr>
        <w:numId w:val="13"/>
      </w:numPr>
      <w:autoSpaceDE w:val="0"/>
      <w:autoSpaceDN w:val="0"/>
      <w:spacing w:before="58" w:after="0"/>
      <w:ind w:left="284" w:hanging="284"/>
    </w:pPr>
    <w:rPr>
      <w:rFonts w:ascii="Berlingske Sans" w:hAnsi="Berlingske Sans"/>
      <w:color w:val="231F20"/>
      <w:spacing w:val="-3"/>
      <w:sz w:val="26"/>
    </w:rPr>
  </w:style>
  <w:style w:type="table" w:styleId="Rutenettabell1lysuthevingsfarge2">
    <w:name w:val="Grid Table 1 Light Accent 2"/>
    <w:basedOn w:val="Vanligtabell"/>
    <w:uiPriority w:val="46"/>
    <w:rsid w:val="009A6B92"/>
    <w:pPr>
      <w:spacing w:after="0" w:line="240" w:lineRule="auto"/>
    </w:pPr>
    <w:tblPr>
      <w:tblStyleRowBandSize w:val="1"/>
      <w:tblStyleColBandSize w:val="1"/>
      <w:tblBorders>
        <w:top w:val="single" w:sz="4" w:space="0" w:color="FF79C2" w:themeColor="accent2" w:themeTint="66"/>
        <w:left w:val="single" w:sz="4" w:space="0" w:color="FF79C2" w:themeColor="accent2" w:themeTint="66"/>
        <w:bottom w:val="single" w:sz="4" w:space="0" w:color="FF79C2" w:themeColor="accent2" w:themeTint="66"/>
        <w:right w:val="single" w:sz="4" w:space="0" w:color="FF79C2" w:themeColor="accent2" w:themeTint="66"/>
        <w:insideH w:val="single" w:sz="4" w:space="0" w:color="FF79C2" w:themeColor="accent2" w:themeTint="66"/>
        <w:insideV w:val="single" w:sz="4" w:space="0" w:color="FF79C2" w:themeColor="accent2" w:themeTint="66"/>
      </w:tblBorders>
    </w:tblPr>
    <w:tblStylePr w:type="firstRow">
      <w:rPr>
        <w:b/>
        <w:bCs/>
      </w:rPr>
      <w:tblPr/>
      <w:tcPr>
        <w:tcBorders>
          <w:bottom w:val="single" w:sz="12" w:space="0" w:color="FF36A3" w:themeColor="accent2" w:themeTint="99"/>
        </w:tcBorders>
      </w:tcPr>
    </w:tblStylePr>
    <w:tblStylePr w:type="lastRow">
      <w:rPr>
        <w:b/>
        <w:bCs/>
      </w:rPr>
      <w:tblPr/>
      <w:tcPr>
        <w:tcBorders>
          <w:top w:val="double" w:sz="2" w:space="0" w:color="FF36A3" w:themeColor="accent2" w:themeTint="99"/>
        </w:tcBorders>
      </w:tcPr>
    </w:tblStylePr>
    <w:tblStylePr w:type="firstCol">
      <w:rPr>
        <w:b/>
        <w:bCs/>
      </w:rPr>
    </w:tblStylePr>
    <w:tblStylePr w:type="lastCol">
      <w:rPr>
        <w:b/>
        <w:bCs/>
      </w:rPr>
    </w:tblStylePr>
  </w:style>
  <w:style w:type="table" w:styleId="Listetabell7fargerikuthevingsfarge5">
    <w:name w:val="List Table 7 Colorful Accent 5"/>
    <w:basedOn w:val="Vanligtabell"/>
    <w:uiPriority w:val="52"/>
    <w:rsid w:val="00183047"/>
    <w:pPr>
      <w:spacing w:after="0" w:line="240" w:lineRule="auto"/>
    </w:pPr>
    <w:rPr>
      <w:color w:val="2E74B5"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B9BD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B9BD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B9BD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B9BD5" w:themeColor="accent5"/>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abellhead">
    <w:name w:val="Tabellhead"/>
    <w:basedOn w:val="Normal"/>
    <w:next w:val="Normal"/>
    <w:uiPriority w:val="9"/>
    <w:qFormat/>
    <w:rsid w:val="00155D88"/>
    <w:rPr>
      <w:rFonts w:ascii="Aptos SemiBold" w:hAnsi="Aptos SemiBold"/>
      <w:b/>
      <w:color w:val="FFFFFF" w:themeColor="background1"/>
      <w:sz w:val="20"/>
      <w:lang w:val="en-GB"/>
    </w:rPr>
  </w:style>
  <w:style w:type="table" w:customStyle="1" w:styleId="Listetabell3-uthevingsfarge11">
    <w:name w:val="Listetabell 3 - uthevingsfarge 11"/>
    <w:basedOn w:val="Vanligtabell"/>
    <w:uiPriority w:val="48"/>
    <w:rsid w:val="007D1152"/>
    <w:pPr>
      <w:spacing w:after="0" w:line="240" w:lineRule="auto"/>
    </w:pPr>
    <w:rPr>
      <w:rFonts w:ascii="Calibri" w:hAnsi="Calibri"/>
      <w:sz w:val="20"/>
    </w:rPr>
    <w:tblPr>
      <w:tblStyleRowBandSize w:val="1"/>
      <w:tblStyleColBandSize w:val="1"/>
      <w:tblBorders>
        <w:top w:val="single" w:sz="4" w:space="0" w:color="auto"/>
        <w:left w:val="single" w:sz="4" w:space="0" w:color="auto"/>
        <w:bottom w:val="single" w:sz="4" w:space="0" w:color="auto"/>
        <w:right w:val="single" w:sz="4" w:space="0" w:color="auto"/>
      </w:tblBorders>
    </w:tblPr>
    <w:tblStylePr w:type="firstRow">
      <w:rPr>
        <w:rFonts w:ascii="Calibri" w:hAnsi="Calibri"/>
        <w:b/>
        <w:bCs/>
        <w:color w:val="FFFFFF" w:themeColor="background1"/>
        <w:sz w:val="20"/>
      </w:rPr>
      <w:tblPr/>
      <w:tcPr>
        <w:shd w:val="clear" w:color="auto" w:fill="7F7F7F" w:themeFill="text1" w:themeFillTint="80"/>
      </w:tcPr>
    </w:tblStylePr>
    <w:tblStylePr w:type="lastRow">
      <w:rPr>
        <w:b/>
        <w:bCs/>
      </w:rPr>
      <w:tblPr/>
      <w:tcPr>
        <w:tcBorders>
          <w:top w:val="double" w:sz="4" w:space="0" w:color="701C4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1C45" w:themeColor="accent1"/>
          <w:right w:val="single" w:sz="4" w:space="0" w:color="701C45" w:themeColor="accent1"/>
        </w:tcBorders>
      </w:tcPr>
    </w:tblStylePr>
    <w:tblStylePr w:type="band1Horz">
      <w:tblPr/>
      <w:tcPr>
        <w:tcBorders>
          <w:top w:val="single" w:sz="4" w:space="0" w:color="701C45" w:themeColor="accent1"/>
          <w:bottom w:val="single" w:sz="4" w:space="0" w:color="701C4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1C45" w:themeColor="accent1"/>
          <w:left w:val="nil"/>
        </w:tcBorders>
      </w:tcPr>
    </w:tblStylePr>
    <w:tblStylePr w:type="swCell">
      <w:tblPr/>
      <w:tcPr>
        <w:tcBorders>
          <w:top w:val="double" w:sz="4" w:space="0" w:color="701C45" w:themeColor="accent1"/>
          <w:right w:val="nil"/>
        </w:tcBorders>
      </w:tcPr>
    </w:tblStylePr>
  </w:style>
  <w:style w:type="table" w:customStyle="1" w:styleId="Listetabell3-uthevingsfarge21">
    <w:name w:val="Listetabell 3 - uthevingsfarge 21"/>
    <w:basedOn w:val="Vanligtabell"/>
    <w:uiPriority w:val="48"/>
    <w:rsid w:val="00A0427E"/>
    <w:pPr>
      <w:spacing w:after="0" w:line="240" w:lineRule="auto"/>
    </w:pPr>
    <w:tblPr>
      <w:tblStyleRowBandSize w:val="1"/>
      <w:tblStyleColBandSize w:val="1"/>
      <w:tblBorders>
        <w:top w:val="single" w:sz="4" w:space="0" w:color="B00060" w:themeColor="accent2"/>
        <w:left w:val="single" w:sz="4" w:space="0" w:color="B00060" w:themeColor="accent2"/>
        <w:bottom w:val="single" w:sz="4" w:space="0" w:color="B00060" w:themeColor="accent2"/>
        <w:right w:val="single" w:sz="4" w:space="0" w:color="B00060" w:themeColor="accent2"/>
      </w:tblBorders>
    </w:tblPr>
    <w:tblStylePr w:type="firstRow">
      <w:rPr>
        <w:b/>
        <w:bCs/>
        <w:color w:val="FFFFFF" w:themeColor="background1"/>
      </w:rPr>
      <w:tblPr/>
      <w:tcPr>
        <w:shd w:val="clear" w:color="auto" w:fill="B00060" w:themeFill="accent2"/>
      </w:tcPr>
    </w:tblStylePr>
    <w:tblStylePr w:type="lastRow">
      <w:rPr>
        <w:b/>
        <w:bCs/>
      </w:rPr>
      <w:tblPr/>
      <w:tcPr>
        <w:tcBorders>
          <w:top w:val="double" w:sz="4" w:space="0" w:color="B00060"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B00060" w:themeColor="accent2"/>
          <w:right w:val="single" w:sz="4" w:space="0" w:color="B00060" w:themeColor="accent2"/>
        </w:tcBorders>
      </w:tcPr>
    </w:tblStylePr>
    <w:tblStylePr w:type="band1Horz">
      <w:tblPr/>
      <w:tcPr>
        <w:tcBorders>
          <w:top w:val="single" w:sz="4" w:space="0" w:color="B00060" w:themeColor="accent2"/>
          <w:bottom w:val="single" w:sz="4" w:space="0" w:color="B00060"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B00060" w:themeColor="accent2"/>
          <w:left w:val="nil"/>
        </w:tcBorders>
      </w:tcPr>
    </w:tblStylePr>
    <w:tblStylePr w:type="swCell">
      <w:tblPr/>
      <w:tcPr>
        <w:tcBorders>
          <w:top w:val="double" w:sz="4" w:space="0" w:color="B00060" w:themeColor="accent2"/>
          <w:right w:val="nil"/>
        </w:tcBorders>
      </w:tcPr>
    </w:tblStylePr>
  </w:style>
  <w:style w:type="table" w:customStyle="1" w:styleId="Listetabell3-uthevingsfarge31">
    <w:name w:val="Listetabell 3 - uthevingsfarge 31"/>
    <w:basedOn w:val="Vanligtabell"/>
    <w:uiPriority w:val="48"/>
    <w:rsid w:val="00A0427E"/>
    <w:pPr>
      <w:spacing w:after="0" w:line="240" w:lineRule="auto"/>
    </w:pPr>
    <w:tblPr>
      <w:tblStyleRowBandSize w:val="1"/>
      <w:tblStyleColBandSize w:val="1"/>
      <w:tblBorders>
        <w:top w:val="single" w:sz="4" w:space="0" w:color="D70926" w:themeColor="accent3"/>
        <w:left w:val="single" w:sz="4" w:space="0" w:color="D70926" w:themeColor="accent3"/>
        <w:bottom w:val="single" w:sz="4" w:space="0" w:color="D70926" w:themeColor="accent3"/>
        <w:right w:val="single" w:sz="4" w:space="0" w:color="D70926" w:themeColor="accent3"/>
      </w:tblBorders>
    </w:tblPr>
    <w:tblStylePr w:type="firstRow">
      <w:rPr>
        <w:b/>
        <w:bCs/>
        <w:color w:val="FFFFFF" w:themeColor="background1"/>
      </w:rPr>
      <w:tblPr/>
      <w:tcPr>
        <w:shd w:val="clear" w:color="auto" w:fill="D70926" w:themeFill="accent3"/>
      </w:tcPr>
    </w:tblStylePr>
    <w:tblStylePr w:type="lastRow">
      <w:rPr>
        <w:b/>
        <w:bCs/>
      </w:rPr>
      <w:tblPr/>
      <w:tcPr>
        <w:tcBorders>
          <w:top w:val="double" w:sz="4" w:space="0" w:color="D70926"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D70926" w:themeColor="accent3"/>
          <w:right w:val="single" w:sz="4" w:space="0" w:color="D70926" w:themeColor="accent3"/>
        </w:tcBorders>
      </w:tcPr>
    </w:tblStylePr>
    <w:tblStylePr w:type="band1Horz">
      <w:tblPr/>
      <w:tcPr>
        <w:tcBorders>
          <w:top w:val="single" w:sz="4" w:space="0" w:color="D70926" w:themeColor="accent3"/>
          <w:bottom w:val="single" w:sz="4" w:space="0" w:color="D70926"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D70926" w:themeColor="accent3"/>
          <w:left w:val="nil"/>
        </w:tcBorders>
      </w:tcPr>
    </w:tblStylePr>
    <w:tblStylePr w:type="swCell">
      <w:tblPr/>
      <w:tcPr>
        <w:tcBorders>
          <w:top w:val="double" w:sz="4" w:space="0" w:color="D70926" w:themeColor="accent3"/>
          <w:right w:val="nil"/>
        </w:tcBorders>
      </w:tcPr>
    </w:tblStylePr>
  </w:style>
  <w:style w:type="table" w:styleId="Lysliste">
    <w:name w:val="Light List"/>
    <w:basedOn w:val="Vanligtabell"/>
    <w:uiPriority w:val="61"/>
    <w:semiHidden/>
    <w:unhideWhenUsed/>
    <w:rsid w:val="00A0427E"/>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yslisteuthevingsfarge1">
    <w:name w:val="Light List Accent 1"/>
    <w:basedOn w:val="Vanligtabell"/>
    <w:uiPriority w:val="61"/>
    <w:semiHidden/>
    <w:unhideWhenUsed/>
    <w:rsid w:val="00A0427E"/>
    <w:pPr>
      <w:spacing w:after="0" w:line="240" w:lineRule="auto"/>
    </w:pPr>
    <w:tblPr>
      <w:tblStyleRowBandSize w:val="1"/>
      <w:tblStyleColBandSize w:val="1"/>
      <w:tblBorders>
        <w:top w:val="single" w:sz="8" w:space="0" w:color="701C45" w:themeColor="accent1"/>
        <w:left w:val="single" w:sz="8" w:space="0" w:color="701C45" w:themeColor="accent1"/>
        <w:bottom w:val="single" w:sz="8" w:space="0" w:color="701C45" w:themeColor="accent1"/>
        <w:right w:val="single" w:sz="8" w:space="0" w:color="701C45" w:themeColor="accent1"/>
      </w:tblBorders>
    </w:tblPr>
    <w:tblStylePr w:type="firstRow">
      <w:pPr>
        <w:spacing w:before="0" w:after="0" w:line="240" w:lineRule="auto"/>
      </w:pPr>
      <w:rPr>
        <w:b/>
        <w:bCs/>
        <w:color w:val="FFFFFF" w:themeColor="background1"/>
      </w:rPr>
      <w:tblPr/>
      <w:tcPr>
        <w:shd w:val="clear" w:color="auto" w:fill="701C45" w:themeFill="accent1"/>
      </w:tcPr>
    </w:tblStylePr>
    <w:tblStylePr w:type="lastRow">
      <w:pPr>
        <w:spacing w:before="0" w:after="0" w:line="240" w:lineRule="auto"/>
      </w:pPr>
      <w:rPr>
        <w:b/>
        <w:bCs/>
      </w:rPr>
      <w:tblPr/>
      <w:tcPr>
        <w:tcBorders>
          <w:top w:val="double" w:sz="6" w:space="0" w:color="701C45" w:themeColor="accent1"/>
          <w:left w:val="single" w:sz="8" w:space="0" w:color="701C45" w:themeColor="accent1"/>
          <w:bottom w:val="single" w:sz="8" w:space="0" w:color="701C45" w:themeColor="accent1"/>
          <w:right w:val="single" w:sz="8" w:space="0" w:color="701C45" w:themeColor="accent1"/>
        </w:tcBorders>
      </w:tcPr>
    </w:tblStylePr>
    <w:tblStylePr w:type="firstCol">
      <w:rPr>
        <w:b/>
        <w:bCs/>
      </w:rPr>
    </w:tblStylePr>
    <w:tblStylePr w:type="lastCol">
      <w:rPr>
        <w:b/>
        <w:bCs/>
      </w:rPr>
    </w:tblStylePr>
    <w:tblStylePr w:type="band1Vert">
      <w:tblPr/>
      <w:tcPr>
        <w:tcBorders>
          <w:top w:val="single" w:sz="8" w:space="0" w:color="701C45" w:themeColor="accent1"/>
          <w:left w:val="single" w:sz="8" w:space="0" w:color="701C45" w:themeColor="accent1"/>
          <w:bottom w:val="single" w:sz="8" w:space="0" w:color="701C45" w:themeColor="accent1"/>
          <w:right w:val="single" w:sz="8" w:space="0" w:color="701C45" w:themeColor="accent1"/>
        </w:tcBorders>
      </w:tcPr>
    </w:tblStylePr>
    <w:tblStylePr w:type="band1Horz">
      <w:tblPr/>
      <w:tcPr>
        <w:tcBorders>
          <w:top w:val="single" w:sz="8" w:space="0" w:color="701C45" w:themeColor="accent1"/>
          <w:left w:val="single" w:sz="8" w:space="0" w:color="701C45" w:themeColor="accent1"/>
          <w:bottom w:val="single" w:sz="8" w:space="0" w:color="701C45" w:themeColor="accent1"/>
          <w:right w:val="single" w:sz="8" w:space="0" w:color="701C45" w:themeColor="accent1"/>
        </w:tcBorders>
      </w:tcPr>
    </w:tblStylePr>
  </w:style>
  <w:style w:type="table" w:styleId="Lyslisteuthevingsfarge2">
    <w:name w:val="Light List Accent 2"/>
    <w:basedOn w:val="Vanligtabell"/>
    <w:uiPriority w:val="61"/>
    <w:semiHidden/>
    <w:unhideWhenUsed/>
    <w:rsid w:val="00A0427E"/>
    <w:pPr>
      <w:spacing w:after="0" w:line="240" w:lineRule="auto"/>
    </w:pPr>
    <w:tblPr>
      <w:tblStyleRowBandSize w:val="1"/>
      <w:tblStyleColBandSize w:val="1"/>
      <w:tblBorders>
        <w:top w:val="single" w:sz="8" w:space="0" w:color="B00060" w:themeColor="accent2"/>
        <w:left w:val="single" w:sz="8" w:space="0" w:color="B00060" w:themeColor="accent2"/>
        <w:bottom w:val="single" w:sz="8" w:space="0" w:color="B00060" w:themeColor="accent2"/>
        <w:right w:val="single" w:sz="8" w:space="0" w:color="B00060" w:themeColor="accent2"/>
      </w:tblBorders>
    </w:tblPr>
    <w:tblStylePr w:type="firstRow">
      <w:pPr>
        <w:spacing w:before="0" w:after="0" w:line="240" w:lineRule="auto"/>
      </w:pPr>
      <w:rPr>
        <w:b/>
        <w:bCs/>
        <w:color w:val="FFFFFF" w:themeColor="background1"/>
      </w:rPr>
      <w:tblPr/>
      <w:tcPr>
        <w:shd w:val="clear" w:color="auto" w:fill="B00060" w:themeFill="accent2"/>
      </w:tcPr>
    </w:tblStylePr>
    <w:tblStylePr w:type="lastRow">
      <w:pPr>
        <w:spacing w:before="0" w:after="0" w:line="240" w:lineRule="auto"/>
      </w:pPr>
      <w:rPr>
        <w:b/>
        <w:bCs/>
      </w:rPr>
      <w:tblPr/>
      <w:tcPr>
        <w:tcBorders>
          <w:top w:val="double" w:sz="6" w:space="0" w:color="B00060" w:themeColor="accent2"/>
          <w:left w:val="single" w:sz="8" w:space="0" w:color="B00060" w:themeColor="accent2"/>
          <w:bottom w:val="single" w:sz="8" w:space="0" w:color="B00060" w:themeColor="accent2"/>
          <w:right w:val="single" w:sz="8" w:space="0" w:color="B00060" w:themeColor="accent2"/>
        </w:tcBorders>
      </w:tcPr>
    </w:tblStylePr>
    <w:tblStylePr w:type="firstCol">
      <w:rPr>
        <w:b/>
        <w:bCs/>
      </w:rPr>
    </w:tblStylePr>
    <w:tblStylePr w:type="lastCol">
      <w:rPr>
        <w:b/>
        <w:bCs/>
      </w:rPr>
    </w:tblStylePr>
    <w:tblStylePr w:type="band1Vert">
      <w:tblPr/>
      <w:tcPr>
        <w:tcBorders>
          <w:top w:val="single" w:sz="8" w:space="0" w:color="B00060" w:themeColor="accent2"/>
          <w:left w:val="single" w:sz="8" w:space="0" w:color="B00060" w:themeColor="accent2"/>
          <w:bottom w:val="single" w:sz="8" w:space="0" w:color="B00060" w:themeColor="accent2"/>
          <w:right w:val="single" w:sz="8" w:space="0" w:color="B00060" w:themeColor="accent2"/>
        </w:tcBorders>
      </w:tcPr>
    </w:tblStylePr>
    <w:tblStylePr w:type="band1Horz">
      <w:tblPr/>
      <w:tcPr>
        <w:tcBorders>
          <w:top w:val="single" w:sz="8" w:space="0" w:color="B00060" w:themeColor="accent2"/>
          <w:left w:val="single" w:sz="8" w:space="0" w:color="B00060" w:themeColor="accent2"/>
          <w:bottom w:val="single" w:sz="8" w:space="0" w:color="B00060" w:themeColor="accent2"/>
          <w:right w:val="single" w:sz="8" w:space="0" w:color="B00060" w:themeColor="accent2"/>
        </w:tcBorders>
      </w:tcPr>
    </w:tblStylePr>
  </w:style>
  <w:style w:type="table" w:styleId="Lyslisteuthevingsfarge3">
    <w:name w:val="Light List Accent 3"/>
    <w:basedOn w:val="Vanligtabell"/>
    <w:uiPriority w:val="61"/>
    <w:semiHidden/>
    <w:unhideWhenUsed/>
    <w:rsid w:val="00A0427E"/>
    <w:pPr>
      <w:spacing w:after="0" w:line="240" w:lineRule="auto"/>
    </w:pPr>
    <w:tblPr>
      <w:tblStyleRowBandSize w:val="1"/>
      <w:tblStyleColBandSize w:val="1"/>
      <w:tblBorders>
        <w:top w:val="single" w:sz="8" w:space="0" w:color="D70926" w:themeColor="accent3"/>
        <w:left w:val="single" w:sz="8" w:space="0" w:color="D70926" w:themeColor="accent3"/>
        <w:bottom w:val="single" w:sz="8" w:space="0" w:color="D70926" w:themeColor="accent3"/>
        <w:right w:val="single" w:sz="8" w:space="0" w:color="D70926" w:themeColor="accent3"/>
      </w:tblBorders>
    </w:tblPr>
    <w:tblStylePr w:type="firstRow">
      <w:pPr>
        <w:spacing w:before="0" w:after="0" w:line="240" w:lineRule="auto"/>
      </w:pPr>
      <w:rPr>
        <w:b/>
        <w:bCs/>
        <w:color w:val="FFFFFF" w:themeColor="background1"/>
      </w:rPr>
      <w:tblPr/>
      <w:tcPr>
        <w:shd w:val="clear" w:color="auto" w:fill="D70926" w:themeFill="accent3"/>
      </w:tcPr>
    </w:tblStylePr>
    <w:tblStylePr w:type="lastRow">
      <w:pPr>
        <w:spacing w:before="0" w:after="0" w:line="240" w:lineRule="auto"/>
      </w:pPr>
      <w:rPr>
        <w:b/>
        <w:bCs/>
      </w:rPr>
      <w:tblPr/>
      <w:tcPr>
        <w:tcBorders>
          <w:top w:val="double" w:sz="6" w:space="0" w:color="D70926" w:themeColor="accent3"/>
          <w:left w:val="single" w:sz="8" w:space="0" w:color="D70926" w:themeColor="accent3"/>
          <w:bottom w:val="single" w:sz="8" w:space="0" w:color="D70926" w:themeColor="accent3"/>
          <w:right w:val="single" w:sz="8" w:space="0" w:color="D70926" w:themeColor="accent3"/>
        </w:tcBorders>
      </w:tcPr>
    </w:tblStylePr>
    <w:tblStylePr w:type="firstCol">
      <w:rPr>
        <w:b/>
        <w:bCs/>
      </w:rPr>
    </w:tblStylePr>
    <w:tblStylePr w:type="lastCol">
      <w:rPr>
        <w:b/>
        <w:bCs/>
      </w:rPr>
    </w:tblStylePr>
    <w:tblStylePr w:type="band1Vert">
      <w:tblPr/>
      <w:tcPr>
        <w:tcBorders>
          <w:top w:val="single" w:sz="8" w:space="0" w:color="D70926" w:themeColor="accent3"/>
          <w:left w:val="single" w:sz="8" w:space="0" w:color="D70926" w:themeColor="accent3"/>
          <w:bottom w:val="single" w:sz="8" w:space="0" w:color="D70926" w:themeColor="accent3"/>
          <w:right w:val="single" w:sz="8" w:space="0" w:color="D70926" w:themeColor="accent3"/>
        </w:tcBorders>
      </w:tcPr>
    </w:tblStylePr>
    <w:tblStylePr w:type="band1Horz">
      <w:tblPr/>
      <w:tcPr>
        <w:tcBorders>
          <w:top w:val="single" w:sz="8" w:space="0" w:color="D70926" w:themeColor="accent3"/>
          <w:left w:val="single" w:sz="8" w:space="0" w:color="D70926" w:themeColor="accent3"/>
          <w:bottom w:val="single" w:sz="8" w:space="0" w:color="D70926" w:themeColor="accent3"/>
          <w:right w:val="single" w:sz="8" w:space="0" w:color="D70926" w:themeColor="accent3"/>
        </w:tcBorders>
      </w:tcPr>
    </w:tblStylePr>
  </w:style>
  <w:style w:type="table" w:styleId="Lyslisteuthevingsfarge4">
    <w:name w:val="Light List Accent 4"/>
    <w:basedOn w:val="Vanligtabell"/>
    <w:uiPriority w:val="61"/>
    <w:semiHidden/>
    <w:unhideWhenUsed/>
    <w:rsid w:val="00A0427E"/>
    <w:pPr>
      <w:spacing w:after="0" w:line="240" w:lineRule="auto"/>
    </w:p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yslisteuthevingsfarge5">
    <w:name w:val="Light List Accent 5"/>
    <w:basedOn w:val="Vanligtabell"/>
    <w:uiPriority w:val="61"/>
    <w:semiHidden/>
    <w:unhideWhenUsed/>
    <w:rsid w:val="00A0427E"/>
    <w:pPr>
      <w:spacing w:after="0" w:line="240" w:lineRule="auto"/>
    </w:p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yslisteuthevingsfarge6">
    <w:name w:val="Light List Accent 6"/>
    <w:basedOn w:val="Vanligtabell"/>
    <w:uiPriority w:val="61"/>
    <w:semiHidden/>
    <w:unhideWhenUsed/>
    <w:rsid w:val="00A0427E"/>
    <w:pPr>
      <w:spacing w:after="0" w:line="240" w:lineRule="auto"/>
    </w:p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ysskyggelegging">
    <w:name w:val="Light Shading"/>
    <w:basedOn w:val="Vanligtabell"/>
    <w:uiPriority w:val="60"/>
    <w:semiHidden/>
    <w:unhideWhenUsed/>
    <w:rsid w:val="00A0427E"/>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ysskyggelegginguthevingsfarge1">
    <w:name w:val="Light Shading Accent 1"/>
    <w:basedOn w:val="Vanligtabell"/>
    <w:uiPriority w:val="60"/>
    <w:semiHidden/>
    <w:unhideWhenUsed/>
    <w:rsid w:val="00A0427E"/>
    <w:pPr>
      <w:spacing w:after="0" w:line="240" w:lineRule="auto"/>
    </w:pPr>
    <w:rPr>
      <w:color w:val="531533" w:themeColor="accent1" w:themeShade="BF"/>
    </w:rPr>
    <w:tblPr>
      <w:tblStyleRowBandSize w:val="1"/>
      <w:tblStyleColBandSize w:val="1"/>
      <w:tblBorders>
        <w:top w:val="single" w:sz="8" w:space="0" w:color="701C45" w:themeColor="accent1"/>
        <w:bottom w:val="single" w:sz="8" w:space="0" w:color="701C45" w:themeColor="accent1"/>
      </w:tblBorders>
    </w:tblPr>
    <w:tblStylePr w:type="firstRow">
      <w:pPr>
        <w:spacing w:before="0" w:after="0" w:line="240" w:lineRule="auto"/>
      </w:pPr>
      <w:rPr>
        <w:b/>
        <w:bCs/>
      </w:rPr>
      <w:tblPr/>
      <w:tcPr>
        <w:tcBorders>
          <w:top w:val="single" w:sz="8" w:space="0" w:color="701C45" w:themeColor="accent1"/>
          <w:left w:val="nil"/>
          <w:bottom w:val="single" w:sz="8" w:space="0" w:color="701C45" w:themeColor="accent1"/>
          <w:right w:val="nil"/>
          <w:insideH w:val="nil"/>
          <w:insideV w:val="nil"/>
        </w:tcBorders>
      </w:tcPr>
    </w:tblStylePr>
    <w:tblStylePr w:type="lastRow">
      <w:pPr>
        <w:spacing w:before="0" w:after="0" w:line="240" w:lineRule="auto"/>
      </w:pPr>
      <w:rPr>
        <w:b/>
        <w:bCs/>
      </w:rPr>
      <w:tblPr/>
      <w:tcPr>
        <w:tcBorders>
          <w:top w:val="single" w:sz="8" w:space="0" w:color="701C45" w:themeColor="accent1"/>
          <w:left w:val="nil"/>
          <w:bottom w:val="single" w:sz="8" w:space="0" w:color="701C4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CB5D0" w:themeFill="accent1" w:themeFillTint="3F"/>
      </w:tcPr>
    </w:tblStylePr>
    <w:tblStylePr w:type="band1Horz">
      <w:tblPr/>
      <w:tcPr>
        <w:tcBorders>
          <w:left w:val="nil"/>
          <w:right w:val="nil"/>
          <w:insideH w:val="nil"/>
          <w:insideV w:val="nil"/>
        </w:tcBorders>
        <w:shd w:val="clear" w:color="auto" w:fill="ECB5D0" w:themeFill="accent1" w:themeFillTint="3F"/>
      </w:tcPr>
    </w:tblStylePr>
  </w:style>
  <w:style w:type="table" w:styleId="Lysskyggelegginguthevingsfarge2">
    <w:name w:val="Light Shading Accent 2"/>
    <w:basedOn w:val="Vanligtabell"/>
    <w:uiPriority w:val="60"/>
    <w:semiHidden/>
    <w:unhideWhenUsed/>
    <w:rsid w:val="00A0427E"/>
    <w:pPr>
      <w:spacing w:after="0" w:line="240" w:lineRule="auto"/>
    </w:pPr>
    <w:rPr>
      <w:color w:val="830047" w:themeColor="accent2" w:themeShade="BF"/>
    </w:rPr>
    <w:tblPr>
      <w:tblStyleRowBandSize w:val="1"/>
      <w:tblStyleColBandSize w:val="1"/>
      <w:tblBorders>
        <w:top w:val="single" w:sz="8" w:space="0" w:color="B00060" w:themeColor="accent2"/>
        <w:bottom w:val="single" w:sz="8" w:space="0" w:color="B00060" w:themeColor="accent2"/>
      </w:tblBorders>
    </w:tblPr>
    <w:tblStylePr w:type="firstRow">
      <w:pPr>
        <w:spacing w:before="0" w:after="0" w:line="240" w:lineRule="auto"/>
      </w:pPr>
      <w:rPr>
        <w:b/>
        <w:bCs/>
      </w:rPr>
      <w:tblPr/>
      <w:tcPr>
        <w:tcBorders>
          <w:top w:val="single" w:sz="8" w:space="0" w:color="B00060" w:themeColor="accent2"/>
          <w:left w:val="nil"/>
          <w:bottom w:val="single" w:sz="8" w:space="0" w:color="B00060" w:themeColor="accent2"/>
          <w:right w:val="nil"/>
          <w:insideH w:val="nil"/>
          <w:insideV w:val="nil"/>
        </w:tcBorders>
      </w:tcPr>
    </w:tblStylePr>
    <w:tblStylePr w:type="lastRow">
      <w:pPr>
        <w:spacing w:before="0" w:after="0" w:line="240" w:lineRule="auto"/>
      </w:pPr>
      <w:rPr>
        <w:b/>
        <w:bCs/>
      </w:rPr>
      <w:tblPr/>
      <w:tcPr>
        <w:tcBorders>
          <w:top w:val="single" w:sz="8" w:space="0" w:color="B00060" w:themeColor="accent2"/>
          <w:left w:val="nil"/>
          <w:bottom w:val="single" w:sz="8" w:space="0" w:color="B0006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CD9" w:themeFill="accent2" w:themeFillTint="3F"/>
      </w:tcPr>
    </w:tblStylePr>
    <w:tblStylePr w:type="band1Horz">
      <w:tblPr/>
      <w:tcPr>
        <w:tcBorders>
          <w:left w:val="nil"/>
          <w:right w:val="nil"/>
          <w:insideH w:val="nil"/>
          <w:insideV w:val="nil"/>
        </w:tcBorders>
        <w:shd w:val="clear" w:color="auto" w:fill="FFACD9" w:themeFill="accent2" w:themeFillTint="3F"/>
      </w:tcPr>
    </w:tblStylePr>
  </w:style>
  <w:style w:type="table" w:styleId="Lysskyggelegginguthevingsfarge3">
    <w:name w:val="Light Shading Accent 3"/>
    <w:basedOn w:val="Vanligtabell"/>
    <w:uiPriority w:val="60"/>
    <w:semiHidden/>
    <w:unhideWhenUsed/>
    <w:rsid w:val="00A0427E"/>
    <w:pPr>
      <w:spacing w:after="0" w:line="240" w:lineRule="auto"/>
    </w:pPr>
    <w:rPr>
      <w:color w:val="A0061B" w:themeColor="accent3" w:themeShade="BF"/>
    </w:rPr>
    <w:tblPr>
      <w:tblStyleRowBandSize w:val="1"/>
      <w:tblStyleColBandSize w:val="1"/>
      <w:tblBorders>
        <w:top w:val="single" w:sz="8" w:space="0" w:color="D70926" w:themeColor="accent3"/>
        <w:bottom w:val="single" w:sz="8" w:space="0" w:color="D70926" w:themeColor="accent3"/>
      </w:tblBorders>
    </w:tblPr>
    <w:tblStylePr w:type="firstRow">
      <w:pPr>
        <w:spacing w:before="0" w:after="0" w:line="240" w:lineRule="auto"/>
      </w:pPr>
      <w:rPr>
        <w:b/>
        <w:bCs/>
      </w:rPr>
      <w:tblPr/>
      <w:tcPr>
        <w:tcBorders>
          <w:top w:val="single" w:sz="8" w:space="0" w:color="D70926" w:themeColor="accent3"/>
          <w:left w:val="nil"/>
          <w:bottom w:val="single" w:sz="8" w:space="0" w:color="D70926" w:themeColor="accent3"/>
          <w:right w:val="nil"/>
          <w:insideH w:val="nil"/>
          <w:insideV w:val="nil"/>
        </w:tcBorders>
      </w:tcPr>
    </w:tblStylePr>
    <w:tblStylePr w:type="lastRow">
      <w:pPr>
        <w:spacing w:before="0" w:after="0" w:line="240" w:lineRule="auto"/>
      </w:pPr>
      <w:rPr>
        <w:b/>
        <w:bCs/>
      </w:rPr>
      <w:tblPr/>
      <w:tcPr>
        <w:tcBorders>
          <w:top w:val="single" w:sz="8" w:space="0" w:color="D70926" w:themeColor="accent3"/>
          <w:left w:val="nil"/>
          <w:bottom w:val="single" w:sz="8" w:space="0" w:color="D70926"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BBC4" w:themeFill="accent3" w:themeFillTint="3F"/>
      </w:tcPr>
    </w:tblStylePr>
    <w:tblStylePr w:type="band1Horz">
      <w:tblPr/>
      <w:tcPr>
        <w:tcBorders>
          <w:left w:val="nil"/>
          <w:right w:val="nil"/>
          <w:insideH w:val="nil"/>
          <w:insideV w:val="nil"/>
        </w:tcBorders>
        <w:shd w:val="clear" w:color="auto" w:fill="FCBBC4" w:themeFill="accent3" w:themeFillTint="3F"/>
      </w:tcPr>
    </w:tblStylePr>
  </w:style>
  <w:style w:type="table" w:styleId="Lysskyggelegginguthevingsfarge4">
    <w:name w:val="Light Shading Accent 4"/>
    <w:basedOn w:val="Vanligtabell"/>
    <w:uiPriority w:val="60"/>
    <w:semiHidden/>
    <w:unhideWhenUsed/>
    <w:rsid w:val="00A0427E"/>
    <w:pPr>
      <w:spacing w:after="0" w:line="240" w:lineRule="auto"/>
    </w:pPr>
    <w:rPr>
      <w:color w:val="BF8F00" w:themeColor="accent4" w:themeShade="BF"/>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ysskyggelegginguthevingsfarge5">
    <w:name w:val="Light Shading Accent 5"/>
    <w:basedOn w:val="Vanligtabell"/>
    <w:uiPriority w:val="60"/>
    <w:semiHidden/>
    <w:unhideWhenUsed/>
    <w:rsid w:val="00A0427E"/>
    <w:pPr>
      <w:spacing w:after="0" w:line="240" w:lineRule="auto"/>
    </w:pPr>
    <w:rPr>
      <w:color w:val="2E74B5" w:themeColor="accent5" w:themeShade="BF"/>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ysskyggelegginguthevingsfarge6">
    <w:name w:val="Light Shading Accent 6"/>
    <w:basedOn w:val="Vanligtabell"/>
    <w:uiPriority w:val="60"/>
    <w:semiHidden/>
    <w:unhideWhenUsed/>
    <w:rsid w:val="00A0427E"/>
    <w:pPr>
      <w:spacing w:after="0" w:line="240" w:lineRule="auto"/>
    </w:pPr>
    <w:rPr>
      <w:color w:val="538135" w:themeColor="accent6" w:themeShade="BF"/>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ystrutenett">
    <w:name w:val="Light Grid"/>
    <w:basedOn w:val="Vanligtabell"/>
    <w:uiPriority w:val="62"/>
    <w:semiHidden/>
    <w:unhideWhenUsed/>
    <w:rsid w:val="00A0427E"/>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ystrutenettuthevingsfarge1">
    <w:name w:val="Light Grid Accent 1"/>
    <w:basedOn w:val="Vanligtabell"/>
    <w:uiPriority w:val="62"/>
    <w:semiHidden/>
    <w:unhideWhenUsed/>
    <w:rsid w:val="00A0427E"/>
    <w:pPr>
      <w:spacing w:after="0" w:line="240" w:lineRule="auto"/>
    </w:pPr>
    <w:tblPr>
      <w:tblStyleRowBandSize w:val="1"/>
      <w:tblStyleColBandSize w:val="1"/>
      <w:tblBorders>
        <w:top w:val="single" w:sz="8" w:space="0" w:color="701C45" w:themeColor="accent1"/>
        <w:left w:val="single" w:sz="8" w:space="0" w:color="701C45" w:themeColor="accent1"/>
        <w:bottom w:val="single" w:sz="8" w:space="0" w:color="701C45" w:themeColor="accent1"/>
        <w:right w:val="single" w:sz="8" w:space="0" w:color="701C45" w:themeColor="accent1"/>
        <w:insideH w:val="single" w:sz="8" w:space="0" w:color="701C45" w:themeColor="accent1"/>
        <w:insideV w:val="single" w:sz="8" w:space="0" w:color="701C45"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1C45" w:themeColor="accent1"/>
          <w:left w:val="single" w:sz="8" w:space="0" w:color="701C45" w:themeColor="accent1"/>
          <w:bottom w:val="single" w:sz="18" w:space="0" w:color="701C45" w:themeColor="accent1"/>
          <w:right w:val="single" w:sz="8" w:space="0" w:color="701C45" w:themeColor="accent1"/>
          <w:insideH w:val="nil"/>
          <w:insideV w:val="single" w:sz="8" w:space="0" w:color="701C4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1C45" w:themeColor="accent1"/>
          <w:left w:val="single" w:sz="8" w:space="0" w:color="701C45" w:themeColor="accent1"/>
          <w:bottom w:val="single" w:sz="8" w:space="0" w:color="701C45" w:themeColor="accent1"/>
          <w:right w:val="single" w:sz="8" w:space="0" w:color="701C45" w:themeColor="accent1"/>
          <w:insideH w:val="nil"/>
          <w:insideV w:val="single" w:sz="8" w:space="0" w:color="701C4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1C45" w:themeColor="accent1"/>
          <w:left w:val="single" w:sz="8" w:space="0" w:color="701C45" w:themeColor="accent1"/>
          <w:bottom w:val="single" w:sz="8" w:space="0" w:color="701C45" w:themeColor="accent1"/>
          <w:right w:val="single" w:sz="8" w:space="0" w:color="701C45" w:themeColor="accent1"/>
        </w:tcBorders>
      </w:tcPr>
    </w:tblStylePr>
    <w:tblStylePr w:type="band1Vert">
      <w:tblPr/>
      <w:tcPr>
        <w:tcBorders>
          <w:top w:val="single" w:sz="8" w:space="0" w:color="701C45" w:themeColor="accent1"/>
          <w:left w:val="single" w:sz="8" w:space="0" w:color="701C45" w:themeColor="accent1"/>
          <w:bottom w:val="single" w:sz="8" w:space="0" w:color="701C45" w:themeColor="accent1"/>
          <w:right w:val="single" w:sz="8" w:space="0" w:color="701C45" w:themeColor="accent1"/>
        </w:tcBorders>
        <w:shd w:val="clear" w:color="auto" w:fill="ECB5D0" w:themeFill="accent1" w:themeFillTint="3F"/>
      </w:tcPr>
    </w:tblStylePr>
    <w:tblStylePr w:type="band1Horz">
      <w:tblPr/>
      <w:tcPr>
        <w:tcBorders>
          <w:top w:val="single" w:sz="8" w:space="0" w:color="701C45" w:themeColor="accent1"/>
          <w:left w:val="single" w:sz="8" w:space="0" w:color="701C45" w:themeColor="accent1"/>
          <w:bottom w:val="single" w:sz="8" w:space="0" w:color="701C45" w:themeColor="accent1"/>
          <w:right w:val="single" w:sz="8" w:space="0" w:color="701C45" w:themeColor="accent1"/>
          <w:insideV w:val="single" w:sz="8" w:space="0" w:color="701C45" w:themeColor="accent1"/>
        </w:tcBorders>
        <w:shd w:val="clear" w:color="auto" w:fill="ECB5D0" w:themeFill="accent1" w:themeFillTint="3F"/>
      </w:tcPr>
    </w:tblStylePr>
    <w:tblStylePr w:type="band2Horz">
      <w:tblPr/>
      <w:tcPr>
        <w:tcBorders>
          <w:top w:val="single" w:sz="8" w:space="0" w:color="701C45" w:themeColor="accent1"/>
          <w:left w:val="single" w:sz="8" w:space="0" w:color="701C45" w:themeColor="accent1"/>
          <w:bottom w:val="single" w:sz="8" w:space="0" w:color="701C45" w:themeColor="accent1"/>
          <w:right w:val="single" w:sz="8" w:space="0" w:color="701C45" w:themeColor="accent1"/>
          <w:insideV w:val="single" w:sz="8" w:space="0" w:color="701C45" w:themeColor="accent1"/>
        </w:tcBorders>
      </w:tcPr>
    </w:tblStylePr>
  </w:style>
  <w:style w:type="table" w:styleId="Lystrutenettuthevingsfarge2">
    <w:name w:val="Light Grid Accent 2"/>
    <w:basedOn w:val="Vanligtabell"/>
    <w:uiPriority w:val="62"/>
    <w:semiHidden/>
    <w:unhideWhenUsed/>
    <w:rsid w:val="00A0427E"/>
    <w:pPr>
      <w:spacing w:after="0" w:line="240" w:lineRule="auto"/>
    </w:pPr>
    <w:tblPr>
      <w:tblStyleRowBandSize w:val="1"/>
      <w:tblStyleColBandSize w:val="1"/>
      <w:tblBorders>
        <w:top w:val="single" w:sz="8" w:space="0" w:color="B00060" w:themeColor="accent2"/>
        <w:left w:val="single" w:sz="8" w:space="0" w:color="B00060" w:themeColor="accent2"/>
        <w:bottom w:val="single" w:sz="8" w:space="0" w:color="B00060" w:themeColor="accent2"/>
        <w:right w:val="single" w:sz="8" w:space="0" w:color="B00060" w:themeColor="accent2"/>
        <w:insideH w:val="single" w:sz="8" w:space="0" w:color="B00060" w:themeColor="accent2"/>
        <w:insideV w:val="single" w:sz="8" w:space="0" w:color="B0006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B00060" w:themeColor="accent2"/>
          <w:left w:val="single" w:sz="8" w:space="0" w:color="B00060" w:themeColor="accent2"/>
          <w:bottom w:val="single" w:sz="18" w:space="0" w:color="B00060" w:themeColor="accent2"/>
          <w:right w:val="single" w:sz="8" w:space="0" w:color="B00060" w:themeColor="accent2"/>
          <w:insideH w:val="nil"/>
          <w:insideV w:val="single" w:sz="8" w:space="0" w:color="B0006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B00060" w:themeColor="accent2"/>
          <w:left w:val="single" w:sz="8" w:space="0" w:color="B00060" w:themeColor="accent2"/>
          <w:bottom w:val="single" w:sz="8" w:space="0" w:color="B00060" w:themeColor="accent2"/>
          <w:right w:val="single" w:sz="8" w:space="0" w:color="B00060" w:themeColor="accent2"/>
          <w:insideH w:val="nil"/>
          <w:insideV w:val="single" w:sz="8" w:space="0" w:color="B0006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B00060" w:themeColor="accent2"/>
          <w:left w:val="single" w:sz="8" w:space="0" w:color="B00060" w:themeColor="accent2"/>
          <w:bottom w:val="single" w:sz="8" w:space="0" w:color="B00060" w:themeColor="accent2"/>
          <w:right w:val="single" w:sz="8" w:space="0" w:color="B00060" w:themeColor="accent2"/>
        </w:tcBorders>
      </w:tcPr>
    </w:tblStylePr>
    <w:tblStylePr w:type="band1Vert">
      <w:tblPr/>
      <w:tcPr>
        <w:tcBorders>
          <w:top w:val="single" w:sz="8" w:space="0" w:color="B00060" w:themeColor="accent2"/>
          <w:left w:val="single" w:sz="8" w:space="0" w:color="B00060" w:themeColor="accent2"/>
          <w:bottom w:val="single" w:sz="8" w:space="0" w:color="B00060" w:themeColor="accent2"/>
          <w:right w:val="single" w:sz="8" w:space="0" w:color="B00060" w:themeColor="accent2"/>
        </w:tcBorders>
        <w:shd w:val="clear" w:color="auto" w:fill="FFACD9" w:themeFill="accent2" w:themeFillTint="3F"/>
      </w:tcPr>
    </w:tblStylePr>
    <w:tblStylePr w:type="band1Horz">
      <w:tblPr/>
      <w:tcPr>
        <w:tcBorders>
          <w:top w:val="single" w:sz="8" w:space="0" w:color="B00060" w:themeColor="accent2"/>
          <w:left w:val="single" w:sz="8" w:space="0" w:color="B00060" w:themeColor="accent2"/>
          <w:bottom w:val="single" w:sz="8" w:space="0" w:color="B00060" w:themeColor="accent2"/>
          <w:right w:val="single" w:sz="8" w:space="0" w:color="B00060" w:themeColor="accent2"/>
          <w:insideV w:val="single" w:sz="8" w:space="0" w:color="B00060" w:themeColor="accent2"/>
        </w:tcBorders>
        <w:shd w:val="clear" w:color="auto" w:fill="FFACD9" w:themeFill="accent2" w:themeFillTint="3F"/>
      </w:tcPr>
    </w:tblStylePr>
    <w:tblStylePr w:type="band2Horz">
      <w:tblPr/>
      <w:tcPr>
        <w:tcBorders>
          <w:top w:val="single" w:sz="8" w:space="0" w:color="B00060" w:themeColor="accent2"/>
          <w:left w:val="single" w:sz="8" w:space="0" w:color="B00060" w:themeColor="accent2"/>
          <w:bottom w:val="single" w:sz="8" w:space="0" w:color="B00060" w:themeColor="accent2"/>
          <w:right w:val="single" w:sz="8" w:space="0" w:color="B00060" w:themeColor="accent2"/>
          <w:insideV w:val="single" w:sz="8" w:space="0" w:color="B00060" w:themeColor="accent2"/>
        </w:tcBorders>
      </w:tcPr>
    </w:tblStylePr>
  </w:style>
  <w:style w:type="table" w:styleId="Lystrutenettuthevingsfarge3">
    <w:name w:val="Light Grid Accent 3"/>
    <w:basedOn w:val="Vanligtabell"/>
    <w:uiPriority w:val="62"/>
    <w:semiHidden/>
    <w:unhideWhenUsed/>
    <w:rsid w:val="00A0427E"/>
    <w:pPr>
      <w:spacing w:after="0" w:line="240" w:lineRule="auto"/>
    </w:pPr>
    <w:tblPr>
      <w:tblStyleRowBandSize w:val="1"/>
      <w:tblStyleColBandSize w:val="1"/>
      <w:tblBorders>
        <w:top w:val="single" w:sz="8" w:space="0" w:color="D70926" w:themeColor="accent3"/>
        <w:left w:val="single" w:sz="8" w:space="0" w:color="D70926" w:themeColor="accent3"/>
        <w:bottom w:val="single" w:sz="8" w:space="0" w:color="D70926" w:themeColor="accent3"/>
        <w:right w:val="single" w:sz="8" w:space="0" w:color="D70926" w:themeColor="accent3"/>
        <w:insideH w:val="single" w:sz="8" w:space="0" w:color="D70926" w:themeColor="accent3"/>
        <w:insideV w:val="single" w:sz="8" w:space="0" w:color="D70926"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D70926" w:themeColor="accent3"/>
          <w:left w:val="single" w:sz="8" w:space="0" w:color="D70926" w:themeColor="accent3"/>
          <w:bottom w:val="single" w:sz="18" w:space="0" w:color="D70926" w:themeColor="accent3"/>
          <w:right w:val="single" w:sz="8" w:space="0" w:color="D70926" w:themeColor="accent3"/>
          <w:insideH w:val="nil"/>
          <w:insideV w:val="single" w:sz="8" w:space="0" w:color="D70926"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D70926" w:themeColor="accent3"/>
          <w:left w:val="single" w:sz="8" w:space="0" w:color="D70926" w:themeColor="accent3"/>
          <w:bottom w:val="single" w:sz="8" w:space="0" w:color="D70926" w:themeColor="accent3"/>
          <w:right w:val="single" w:sz="8" w:space="0" w:color="D70926" w:themeColor="accent3"/>
          <w:insideH w:val="nil"/>
          <w:insideV w:val="single" w:sz="8" w:space="0" w:color="D70926"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D70926" w:themeColor="accent3"/>
          <w:left w:val="single" w:sz="8" w:space="0" w:color="D70926" w:themeColor="accent3"/>
          <w:bottom w:val="single" w:sz="8" w:space="0" w:color="D70926" w:themeColor="accent3"/>
          <w:right w:val="single" w:sz="8" w:space="0" w:color="D70926" w:themeColor="accent3"/>
        </w:tcBorders>
      </w:tcPr>
    </w:tblStylePr>
    <w:tblStylePr w:type="band1Vert">
      <w:tblPr/>
      <w:tcPr>
        <w:tcBorders>
          <w:top w:val="single" w:sz="8" w:space="0" w:color="D70926" w:themeColor="accent3"/>
          <w:left w:val="single" w:sz="8" w:space="0" w:color="D70926" w:themeColor="accent3"/>
          <w:bottom w:val="single" w:sz="8" w:space="0" w:color="D70926" w:themeColor="accent3"/>
          <w:right w:val="single" w:sz="8" w:space="0" w:color="D70926" w:themeColor="accent3"/>
        </w:tcBorders>
        <w:shd w:val="clear" w:color="auto" w:fill="FCBBC4" w:themeFill="accent3" w:themeFillTint="3F"/>
      </w:tcPr>
    </w:tblStylePr>
    <w:tblStylePr w:type="band1Horz">
      <w:tblPr/>
      <w:tcPr>
        <w:tcBorders>
          <w:top w:val="single" w:sz="8" w:space="0" w:color="D70926" w:themeColor="accent3"/>
          <w:left w:val="single" w:sz="8" w:space="0" w:color="D70926" w:themeColor="accent3"/>
          <w:bottom w:val="single" w:sz="8" w:space="0" w:color="D70926" w:themeColor="accent3"/>
          <w:right w:val="single" w:sz="8" w:space="0" w:color="D70926" w:themeColor="accent3"/>
          <w:insideV w:val="single" w:sz="8" w:space="0" w:color="D70926" w:themeColor="accent3"/>
        </w:tcBorders>
        <w:shd w:val="clear" w:color="auto" w:fill="FCBBC4" w:themeFill="accent3" w:themeFillTint="3F"/>
      </w:tcPr>
    </w:tblStylePr>
    <w:tblStylePr w:type="band2Horz">
      <w:tblPr/>
      <w:tcPr>
        <w:tcBorders>
          <w:top w:val="single" w:sz="8" w:space="0" w:color="D70926" w:themeColor="accent3"/>
          <w:left w:val="single" w:sz="8" w:space="0" w:color="D70926" w:themeColor="accent3"/>
          <w:bottom w:val="single" w:sz="8" w:space="0" w:color="D70926" w:themeColor="accent3"/>
          <w:right w:val="single" w:sz="8" w:space="0" w:color="D70926" w:themeColor="accent3"/>
          <w:insideV w:val="single" w:sz="8" w:space="0" w:color="D70926" w:themeColor="accent3"/>
        </w:tcBorders>
      </w:tcPr>
    </w:tblStylePr>
  </w:style>
  <w:style w:type="table" w:styleId="Lystrutenettuthevingsfarge4">
    <w:name w:val="Light Grid Accent 4"/>
    <w:basedOn w:val="Vanligtabell"/>
    <w:uiPriority w:val="62"/>
    <w:semiHidden/>
    <w:unhideWhenUsed/>
    <w:rsid w:val="00A0427E"/>
    <w:pPr>
      <w:spacing w:after="0" w:line="240" w:lineRule="auto"/>
    </w:p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ystrutenettuthevingsfarge5">
    <w:name w:val="Light Grid Accent 5"/>
    <w:basedOn w:val="Vanligtabell"/>
    <w:uiPriority w:val="62"/>
    <w:semiHidden/>
    <w:unhideWhenUsed/>
    <w:rsid w:val="00A0427E"/>
    <w:pPr>
      <w:spacing w:after="0" w:line="240" w:lineRule="auto"/>
    </w:p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ystrutenettuthevingsfarge6">
    <w:name w:val="Light Grid Accent 6"/>
    <w:basedOn w:val="Vanligtabell"/>
    <w:uiPriority w:val="62"/>
    <w:semiHidden/>
    <w:unhideWhenUsed/>
    <w:rsid w:val="00A0427E"/>
    <w:pPr>
      <w:spacing w:after="0" w:line="240" w:lineRule="auto"/>
    </w:p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paragraph" w:styleId="Makrotekst">
    <w:name w:val="macro"/>
    <w:link w:val="MakrotekstTegn"/>
    <w:uiPriority w:val="99"/>
    <w:semiHidden/>
    <w:unhideWhenUsed/>
    <w:rsid w:val="00A0427E"/>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cs="Consolas"/>
      <w:sz w:val="20"/>
      <w:szCs w:val="20"/>
    </w:rPr>
  </w:style>
  <w:style w:type="character" w:customStyle="1" w:styleId="MakrotekstTegn">
    <w:name w:val="Makrotekst Tegn"/>
    <w:basedOn w:val="Standardskriftforavsnitt"/>
    <w:link w:val="Makrotekst"/>
    <w:uiPriority w:val="99"/>
    <w:semiHidden/>
    <w:rsid w:val="00A0427E"/>
    <w:rPr>
      <w:rFonts w:ascii="Consolas" w:hAnsi="Consolas" w:cs="Consolas"/>
      <w:sz w:val="20"/>
      <w:szCs w:val="20"/>
    </w:rPr>
  </w:style>
  <w:style w:type="paragraph" w:styleId="Meldingshode">
    <w:name w:val="Message Header"/>
    <w:basedOn w:val="Normal"/>
    <w:link w:val="MeldingshodeTegn"/>
    <w:uiPriority w:val="99"/>
    <w:semiHidden/>
    <w:unhideWhenUsed/>
    <w:rsid w:val="00A0427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Cs w:val="24"/>
    </w:rPr>
  </w:style>
  <w:style w:type="character" w:customStyle="1" w:styleId="MeldingshodeTegn">
    <w:name w:val="Meldingshode Tegn"/>
    <w:basedOn w:val="Standardskriftforavsnitt"/>
    <w:link w:val="Meldingshode"/>
    <w:uiPriority w:val="99"/>
    <w:semiHidden/>
    <w:rsid w:val="00A0427E"/>
    <w:rPr>
      <w:rFonts w:asciiTheme="majorHAnsi" w:eastAsiaTheme="majorEastAsia" w:hAnsiTheme="majorHAnsi" w:cstheme="majorBidi"/>
      <w:sz w:val="24"/>
      <w:szCs w:val="24"/>
      <w:shd w:val="pct20" w:color="auto" w:fill="auto"/>
    </w:rPr>
  </w:style>
  <w:style w:type="character" w:customStyle="1" w:styleId="CommentSubjectChar">
    <w:name w:val="Comment Subject Char"/>
    <w:basedOn w:val="CommentTextChar"/>
    <w:link w:val="CommentSubject1"/>
    <w:uiPriority w:val="99"/>
    <w:semiHidden/>
    <w:rsid w:val="00DB7E7B"/>
    <w:rPr>
      <w:rFonts w:ascii="Aptos" w:hAnsi="Aptos"/>
      <w:b/>
      <w:bCs/>
      <w:color w:val="000000" w:themeColor="text1"/>
      <w:szCs w:val="20"/>
    </w:rPr>
  </w:style>
  <w:style w:type="table" w:styleId="Middelsliste1">
    <w:name w:val="Medium List 1"/>
    <w:basedOn w:val="Vanligtabell"/>
    <w:uiPriority w:val="65"/>
    <w:semiHidden/>
    <w:unhideWhenUsed/>
    <w:rsid w:val="00A0427E"/>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iddelsliste1uthevingsfarge2">
    <w:name w:val="Medium List 1 Accent 2"/>
    <w:basedOn w:val="Vanligtabell"/>
    <w:uiPriority w:val="65"/>
    <w:semiHidden/>
    <w:unhideWhenUsed/>
    <w:rsid w:val="00A0427E"/>
    <w:pPr>
      <w:spacing w:after="0" w:line="240" w:lineRule="auto"/>
    </w:pPr>
    <w:rPr>
      <w:color w:val="000000" w:themeColor="text1"/>
    </w:rPr>
    <w:tblPr>
      <w:tblStyleRowBandSize w:val="1"/>
      <w:tblStyleColBandSize w:val="1"/>
      <w:tblBorders>
        <w:top w:val="single" w:sz="8" w:space="0" w:color="B00060" w:themeColor="accent2"/>
        <w:bottom w:val="single" w:sz="8" w:space="0" w:color="B00060" w:themeColor="accent2"/>
      </w:tblBorders>
    </w:tblPr>
    <w:tblStylePr w:type="firstRow">
      <w:rPr>
        <w:rFonts w:asciiTheme="majorHAnsi" w:eastAsiaTheme="majorEastAsia" w:hAnsiTheme="majorHAnsi" w:cstheme="majorBidi"/>
      </w:rPr>
      <w:tblPr/>
      <w:tcPr>
        <w:tcBorders>
          <w:top w:val="nil"/>
          <w:bottom w:val="single" w:sz="8" w:space="0" w:color="B00060" w:themeColor="accent2"/>
        </w:tcBorders>
      </w:tcPr>
    </w:tblStylePr>
    <w:tblStylePr w:type="lastRow">
      <w:rPr>
        <w:b/>
        <w:bCs/>
        <w:color w:val="44546A" w:themeColor="text2"/>
      </w:rPr>
      <w:tblPr/>
      <w:tcPr>
        <w:tcBorders>
          <w:top w:val="single" w:sz="8" w:space="0" w:color="B00060" w:themeColor="accent2"/>
          <w:bottom w:val="single" w:sz="8" w:space="0" w:color="B00060" w:themeColor="accent2"/>
        </w:tcBorders>
      </w:tcPr>
    </w:tblStylePr>
    <w:tblStylePr w:type="firstCol">
      <w:rPr>
        <w:b/>
        <w:bCs/>
      </w:rPr>
    </w:tblStylePr>
    <w:tblStylePr w:type="lastCol">
      <w:rPr>
        <w:b/>
        <w:bCs/>
      </w:rPr>
      <w:tblPr/>
      <w:tcPr>
        <w:tcBorders>
          <w:top w:val="single" w:sz="8" w:space="0" w:color="B00060" w:themeColor="accent2"/>
          <w:bottom w:val="single" w:sz="8" w:space="0" w:color="B00060" w:themeColor="accent2"/>
        </w:tcBorders>
      </w:tcPr>
    </w:tblStylePr>
    <w:tblStylePr w:type="band1Vert">
      <w:tblPr/>
      <w:tcPr>
        <w:shd w:val="clear" w:color="auto" w:fill="FFACD9" w:themeFill="accent2" w:themeFillTint="3F"/>
      </w:tcPr>
    </w:tblStylePr>
    <w:tblStylePr w:type="band1Horz">
      <w:tblPr/>
      <w:tcPr>
        <w:shd w:val="clear" w:color="auto" w:fill="FFACD9" w:themeFill="accent2" w:themeFillTint="3F"/>
      </w:tcPr>
    </w:tblStylePr>
  </w:style>
  <w:style w:type="table" w:styleId="Middelsliste1uthevingsfarge3">
    <w:name w:val="Medium List 1 Accent 3"/>
    <w:basedOn w:val="Vanligtabell"/>
    <w:uiPriority w:val="65"/>
    <w:semiHidden/>
    <w:unhideWhenUsed/>
    <w:rsid w:val="00A0427E"/>
    <w:pPr>
      <w:spacing w:after="0" w:line="240" w:lineRule="auto"/>
    </w:pPr>
    <w:rPr>
      <w:color w:val="000000" w:themeColor="text1"/>
    </w:rPr>
    <w:tblPr>
      <w:tblStyleRowBandSize w:val="1"/>
      <w:tblStyleColBandSize w:val="1"/>
      <w:tblBorders>
        <w:top w:val="single" w:sz="8" w:space="0" w:color="D70926" w:themeColor="accent3"/>
        <w:bottom w:val="single" w:sz="8" w:space="0" w:color="D70926" w:themeColor="accent3"/>
      </w:tblBorders>
    </w:tblPr>
    <w:tblStylePr w:type="firstRow">
      <w:rPr>
        <w:rFonts w:asciiTheme="majorHAnsi" w:eastAsiaTheme="majorEastAsia" w:hAnsiTheme="majorHAnsi" w:cstheme="majorBidi"/>
      </w:rPr>
      <w:tblPr/>
      <w:tcPr>
        <w:tcBorders>
          <w:top w:val="nil"/>
          <w:bottom w:val="single" w:sz="8" w:space="0" w:color="D70926" w:themeColor="accent3"/>
        </w:tcBorders>
      </w:tcPr>
    </w:tblStylePr>
    <w:tblStylePr w:type="lastRow">
      <w:rPr>
        <w:b/>
        <w:bCs/>
        <w:color w:val="44546A" w:themeColor="text2"/>
      </w:rPr>
      <w:tblPr/>
      <w:tcPr>
        <w:tcBorders>
          <w:top w:val="single" w:sz="8" w:space="0" w:color="D70926" w:themeColor="accent3"/>
          <w:bottom w:val="single" w:sz="8" w:space="0" w:color="D70926" w:themeColor="accent3"/>
        </w:tcBorders>
      </w:tcPr>
    </w:tblStylePr>
    <w:tblStylePr w:type="firstCol">
      <w:rPr>
        <w:b/>
        <w:bCs/>
      </w:rPr>
    </w:tblStylePr>
    <w:tblStylePr w:type="lastCol">
      <w:rPr>
        <w:b/>
        <w:bCs/>
      </w:rPr>
      <w:tblPr/>
      <w:tcPr>
        <w:tcBorders>
          <w:top w:val="single" w:sz="8" w:space="0" w:color="D70926" w:themeColor="accent3"/>
          <w:bottom w:val="single" w:sz="8" w:space="0" w:color="D70926" w:themeColor="accent3"/>
        </w:tcBorders>
      </w:tcPr>
    </w:tblStylePr>
    <w:tblStylePr w:type="band1Vert">
      <w:tblPr/>
      <w:tcPr>
        <w:shd w:val="clear" w:color="auto" w:fill="FCBBC4" w:themeFill="accent3" w:themeFillTint="3F"/>
      </w:tcPr>
    </w:tblStylePr>
    <w:tblStylePr w:type="band1Horz">
      <w:tblPr/>
      <w:tcPr>
        <w:shd w:val="clear" w:color="auto" w:fill="FCBBC4" w:themeFill="accent3" w:themeFillTint="3F"/>
      </w:tcPr>
    </w:tblStylePr>
  </w:style>
  <w:style w:type="table" w:styleId="Middelsliste1uthevingsfarge4">
    <w:name w:val="Medium List 1 Accent 4"/>
    <w:basedOn w:val="Vanligtabell"/>
    <w:uiPriority w:val="65"/>
    <w:semiHidden/>
    <w:unhideWhenUsed/>
    <w:rsid w:val="00A0427E"/>
    <w:pPr>
      <w:spacing w:after="0" w:line="240" w:lineRule="auto"/>
    </w:pPr>
    <w:rPr>
      <w:color w:val="000000" w:themeColor="text1"/>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iddelsliste1uthevingsfarge5">
    <w:name w:val="Medium List 1 Accent 5"/>
    <w:basedOn w:val="Vanligtabell"/>
    <w:uiPriority w:val="65"/>
    <w:semiHidden/>
    <w:unhideWhenUsed/>
    <w:rsid w:val="00A0427E"/>
    <w:pPr>
      <w:spacing w:after="0" w:line="240" w:lineRule="auto"/>
    </w:pPr>
    <w:rPr>
      <w:color w:val="000000" w:themeColor="text1"/>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iddelsliste1uthevingsfarge6">
    <w:name w:val="Medium List 1 Accent 6"/>
    <w:basedOn w:val="Vanligtabell"/>
    <w:uiPriority w:val="65"/>
    <w:semiHidden/>
    <w:unhideWhenUsed/>
    <w:rsid w:val="00A0427E"/>
    <w:pPr>
      <w:spacing w:after="0" w:line="240" w:lineRule="auto"/>
    </w:pPr>
    <w:rPr>
      <w:color w:val="000000" w:themeColor="text1"/>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iddelsliste2">
    <w:name w:val="Medium List 2"/>
    <w:basedOn w:val="Vanligtabell"/>
    <w:uiPriority w:val="66"/>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liste2uthevingsfarge1">
    <w:name w:val="Medium List 2 Accent 1"/>
    <w:basedOn w:val="Vanligtabell"/>
    <w:uiPriority w:val="66"/>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701C45" w:themeColor="accent1"/>
        <w:left w:val="single" w:sz="8" w:space="0" w:color="701C45" w:themeColor="accent1"/>
        <w:bottom w:val="single" w:sz="8" w:space="0" w:color="701C45" w:themeColor="accent1"/>
        <w:right w:val="single" w:sz="8" w:space="0" w:color="701C45" w:themeColor="accent1"/>
      </w:tblBorders>
    </w:tblPr>
    <w:tblStylePr w:type="firstRow">
      <w:rPr>
        <w:sz w:val="24"/>
        <w:szCs w:val="24"/>
      </w:rPr>
      <w:tblPr/>
      <w:tcPr>
        <w:tcBorders>
          <w:top w:val="nil"/>
          <w:left w:val="nil"/>
          <w:bottom w:val="single" w:sz="24" w:space="0" w:color="701C45"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1C45" w:themeColor="accent1"/>
          <w:insideH w:val="nil"/>
          <w:insideV w:val="nil"/>
        </w:tcBorders>
        <w:shd w:val="clear" w:color="auto" w:fill="FFFFFF" w:themeFill="background1"/>
      </w:tcPr>
    </w:tblStylePr>
    <w:tblStylePr w:type="lastCol">
      <w:tblPr/>
      <w:tcPr>
        <w:tcBorders>
          <w:top w:val="nil"/>
          <w:left w:val="single" w:sz="8" w:space="0" w:color="701C45"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CB5D0" w:themeFill="accent1" w:themeFillTint="3F"/>
      </w:tcPr>
    </w:tblStylePr>
    <w:tblStylePr w:type="band1Horz">
      <w:tblPr/>
      <w:tcPr>
        <w:tcBorders>
          <w:top w:val="nil"/>
          <w:bottom w:val="nil"/>
          <w:insideH w:val="nil"/>
          <w:insideV w:val="nil"/>
        </w:tcBorders>
        <w:shd w:val="clear" w:color="auto" w:fill="ECB5D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liste2uthevingsfarge2">
    <w:name w:val="Medium List 2 Accent 2"/>
    <w:basedOn w:val="Vanligtabell"/>
    <w:uiPriority w:val="66"/>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B00060" w:themeColor="accent2"/>
        <w:left w:val="single" w:sz="8" w:space="0" w:color="B00060" w:themeColor="accent2"/>
        <w:bottom w:val="single" w:sz="8" w:space="0" w:color="B00060" w:themeColor="accent2"/>
        <w:right w:val="single" w:sz="8" w:space="0" w:color="B00060" w:themeColor="accent2"/>
      </w:tblBorders>
    </w:tblPr>
    <w:tblStylePr w:type="firstRow">
      <w:rPr>
        <w:sz w:val="24"/>
        <w:szCs w:val="24"/>
      </w:rPr>
      <w:tblPr/>
      <w:tcPr>
        <w:tcBorders>
          <w:top w:val="nil"/>
          <w:left w:val="nil"/>
          <w:bottom w:val="single" w:sz="24" w:space="0" w:color="B00060"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B00060" w:themeColor="accent2"/>
          <w:insideH w:val="nil"/>
          <w:insideV w:val="nil"/>
        </w:tcBorders>
        <w:shd w:val="clear" w:color="auto" w:fill="FFFFFF" w:themeFill="background1"/>
      </w:tcPr>
    </w:tblStylePr>
    <w:tblStylePr w:type="lastCol">
      <w:tblPr/>
      <w:tcPr>
        <w:tcBorders>
          <w:top w:val="nil"/>
          <w:left w:val="single" w:sz="8" w:space="0" w:color="B0006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CD9" w:themeFill="accent2" w:themeFillTint="3F"/>
      </w:tcPr>
    </w:tblStylePr>
    <w:tblStylePr w:type="band1Horz">
      <w:tblPr/>
      <w:tcPr>
        <w:tcBorders>
          <w:top w:val="nil"/>
          <w:bottom w:val="nil"/>
          <w:insideH w:val="nil"/>
          <w:insideV w:val="nil"/>
        </w:tcBorders>
        <w:shd w:val="clear" w:color="auto" w:fill="FFACD9"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liste2uthevingsfarge3">
    <w:name w:val="Medium List 2 Accent 3"/>
    <w:basedOn w:val="Vanligtabell"/>
    <w:uiPriority w:val="66"/>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D70926" w:themeColor="accent3"/>
        <w:left w:val="single" w:sz="8" w:space="0" w:color="D70926" w:themeColor="accent3"/>
        <w:bottom w:val="single" w:sz="8" w:space="0" w:color="D70926" w:themeColor="accent3"/>
        <w:right w:val="single" w:sz="8" w:space="0" w:color="D70926" w:themeColor="accent3"/>
      </w:tblBorders>
    </w:tblPr>
    <w:tblStylePr w:type="firstRow">
      <w:rPr>
        <w:sz w:val="24"/>
        <w:szCs w:val="24"/>
      </w:rPr>
      <w:tblPr/>
      <w:tcPr>
        <w:tcBorders>
          <w:top w:val="nil"/>
          <w:left w:val="nil"/>
          <w:bottom w:val="single" w:sz="24" w:space="0" w:color="D70926"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D70926" w:themeColor="accent3"/>
          <w:insideH w:val="nil"/>
          <w:insideV w:val="nil"/>
        </w:tcBorders>
        <w:shd w:val="clear" w:color="auto" w:fill="FFFFFF" w:themeFill="background1"/>
      </w:tcPr>
    </w:tblStylePr>
    <w:tblStylePr w:type="lastCol">
      <w:tblPr/>
      <w:tcPr>
        <w:tcBorders>
          <w:top w:val="nil"/>
          <w:left w:val="single" w:sz="8" w:space="0" w:color="D70926"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BBC4" w:themeFill="accent3" w:themeFillTint="3F"/>
      </w:tcPr>
    </w:tblStylePr>
    <w:tblStylePr w:type="band1Horz">
      <w:tblPr/>
      <w:tcPr>
        <w:tcBorders>
          <w:top w:val="nil"/>
          <w:bottom w:val="nil"/>
          <w:insideH w:val="nil"/>
          <w:insideV w:val="nil"/>
        </w:tcBorders>
        <w:shd w:val="clear" w:color="auto" w:fill="FCBBC4"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liste2uthevingsfarge4">
    <w:name w:val="Medium List 2 Accent 4"/>
    <w:basedOn w:val="Vanligtabell"/>
    <w:uiPriority w:val="66"/>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liste2uthevingsfarge5">
    <w:name w:val="Medium List 2 Accent 5"/>
    <w:basedOn w:val="Vanligtabell"/>
    <w:uiPriority w:val="66"/>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liste2uthevingsfarge6">
    <w:name w:val="Medium List 2 Accent 6"/>
    <w:basedOn w:val="Vanligtabell"/>
    <w:uiPriority w:val="66"/>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rutenett1">
    <w:name w:val="Medium Grid 1"/>
    <w:basedOn w:val="Vanligtabell"/>
    <w:uiPriority w:val="67"/>
    <w:semiHidden/>
    <w:unhideWhenUsed/>
    <w:rsid w:val="00A0427E"/>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iddelsrutenett1uthevingsfarge1">
    <w:name w:val="Medium Grid 1 Accent 1"/>
    <w:basedOn w:val="Vanligtabell"/>
    <w:uiPriority w:val="67"/>
    <w:semiHidden/>
    <w:unhideWhenUsed/>
    <w:rsid w:val="00A0427E"/>
    <w:pPr>
      <w:spacing w:after="0" w:line="240" w:lineRule="auto"/>
    </w:pPr>
    <w:tblPr>
      <w:tblStyleRowBandSize w:val="1"/>
      <w:tblStyleColBandSize w:val="1"/>
      <w:tblBorders>
        <w:top w:val="single" w:sz="8" w:space="0" w:color="BA2E72" w:themeColor="accent1" w:themeTint="BF"/>
        <w:left w:val="single" w:sz="8" w:space="0" w:color="BA2E72" w:themeColor="accent1" w:themeTint="BF"/>
        <w:bottom w:val="single" w:sz="8" w:space="0" w:color="BA2E72" w:themeColor="accent1" w:themeTint="BF"/>
        <w:right w:val="single" w:sz="8" w:space="0" w:color="BA2E72" w:themeColor="accent1" w:themeTint="BF"/>
        <w:insideH w:val="single" w:sz="8" w:space="0" w:color="BA2E72" w:themeColor="accent1" w:themeTint="BF"/>
        <w:insideV w:val="single" w:sz="8" w:space="0" w:color="BA2E72" w:themeColor="accent1" w:themeTint="BF"/>
      </w:tblBorders>
    </w:tblPr>
    <w:tcPr>
      <w:shd w:val="clear" w:color="auto" w:fill="ECB5D0" w:themeFill="accent1" w:themeFillTint="3F"/>
    </w:tcPr>
    <w:tblStylePr w:type="firstRow">
      <w:rPr>
        <w:b/>
        <w:bCs/>
      </w:rPr>
    </w:tblStylePr>
    <w:tblStylePr w:type="lastRow">
      <w:rPr>
        <w:b/>
        <w:bCs/>
      </w:rPr>
      <w:tblPr/>
      <w:tcPr>
        <w:tcBorders>
          <w:top w:val="single" w:sz="18" w:space="0" w:color="BA2E72" w:themeColor="accent1" w:themeTint="BF"/>
        </w:tcBorders>
      </w:tcPr>
    </w:tblStylePr>
    <w:tblStylePr w:type="firstCol">
      <w:rPr>
        <w:b/>
        <w:bCs/>
      </w:rPr>
    </w:tblStylePr>
    <w:tblStylePr w:type="lastCol">
      <w:rPr>
        <w:b/>
        <w:bCs/>
      </w:rPr>
    </w:tblStylePr>
    <w:tblStylePr w:type="band1Vert">
      <w:tblPr/>
      <w:tcPr>
        <w:shd w:val="clear" w:color="auto" w:fill="DA6BA1" w:themeFill="accent1" w:themeFillTint="7F"/>
      </w:tcPr>
    </w:tblStylePr>
    <w:tblStylePr w:type="band1Horz">
      <w:tblPr/>
      <w:tcPr>
        <w:shd w:val="clear" w:color="auto" w:fill="DA6BA1" w:themeFill="accent1" w:themeFillTint="7F"/>
      </w:tcPr>
    </w:tblStylePr>
  </w:style>
  <w:style w:type="table" w:styleId="Middelsrutenett1uthevingsfarge2">
    <w:name w:val="Medium Grid 1 Accent 2"/>
    <w:basedOn w:val="Vanligtabell"/>
    <w:uiPriority w:val="67"/>
    <w:semiHidden/>
    <w:unhideWhenUsed/>
    <w:rsid w:val="00A0427E"/>
    <w:pPr>
      <w:spacing w:after="0" w:line="240" w:lineRule="auto"/>
    </w:pPr>
    <w:tblPr>
      <w:tblStyleRowBandSize w:val="1"/>
      <w:tblStyleColBandSize w:val="1"/>
      <w:tblBorders>
        <w:top w:val="single" w:sz="8" w:space="0" w:color="FF048D" w:themeColor="accent2" w:themeTint="BF"/>
        <w:left w:val="single" w:sz="8" w:space="0" w:color="FF048D" w:themeColor="accent2" w:themeTint="BF"/>
        <w:bottom w:val="single" w:sz="8" w:space="0" w:color="FF048D" w:themeColor="accent2" w:themeTint="BF"/>
        <w:right w:val="single" w:sz="8" w:space="0" w:color="FF048D" w:themeColor="accent2" w:themeTint="BF"/>
        <w:insideH w:val="single" w:sz="8" w:space="0" w:color="FF048D" w:themeColor="accent2" w:themeTint="BF"/>
        <w:insideV w:val="single" w:sz="8" w:space="0" w:color="FF048D" w:themeColor="accent2" w:themeTint="BF"/>
      </w:tblBorders>
    </w:tblPr>
    <w:tcPr>
      <w:shd w:val="clear" w:color="auto" w:fill="FFACD9" w:themeFill="accent2" w:themeFillTint="3F"/>
    </w:tcPr>
    <w:tblStylePr w:type="firstRow">
      <w:rPr>
        <w:b/>
        <w:bCs/>
      </w:rPr>
    </w:tblStylePr>
    <w:tblStylePr w:type="lastRow">
      <w:rPr>
        <w:b/>
        <w:bCs/>
      </w:rPr>
      <w:tblPr/>
      <w:tcPr>
        <w:tcBorders>
          <w:top w:val="single" w:sz="18" w:space="0" w:color="FF048D" w:themeColor="accent2" w:themeTint="BF"/>
        </w:tcBorders>
      </w:tcPr>
    </w:tblStylePr>
    <w:tblStylePr w:type="firstCol">
      <w:rPr>
        <w:b/>
        <w:bCs/>
      </w:rPr>
    </w:tblStylePr>
    <w:tblStylePr w:type="lastCol">
      <w:rPr>
        <w:b/>
        <w:bCs/>
      </w:rPr>
    </w:tblStylePr>
    <w:tblStylePr w:type="band1Vert">
      <w:tblPr/>
      <w:tcPr>
        <w:shd w:val="clear" w:color="auto" w:fill="FF58B3" w:themeFill="accent2" w:themeFillTint="7F"/>
      </w:tcPr>
    </w:tblStylePr>
    <w:tblStylePr w:type="band1Horz">
      <w:tblPr/>
      <w:tcPr>
        <w:shd w:val="clear" w:color="auto" w:fill="FF58B3" w:themeFill="accent2" w:themeFillTint="7F"/>
      </w:tcPr>
    </w:tblStylePr>
  </w:style>
  <w:style w:type="table" w:styleId="Middelsrutenett1uthevingsfarge3">
    <w:name w:val="Medium Grid 1 Accent 3"/>
    <w:basedOn w:val="Vanligtabell"/>
    <w:uiPriority w:val="67"/>
    <w:semiHidden/>
    <w:unhideWhenUsed/>
    <w:rsid w:val="00A0427E"/>
    <w:pPr>
      <w:spacing w:after="0" w:line="240" w:lineRule="auto"/>
    </w:pPr>
    <w:tblPr>
      <w:tblStyleRowBandSize w:val="1"/>
      <w:tblStyleColBandSize w:val="1"/>
      <w:tblBorders>
        <w:top w:val="single" w:sz="8" w:space="0" w:color="F6314C" w:themeColor="accent3" w:themeTint="BF"/>
        <w:left w:val="single" w:sz="8" w:space="0" w:color="F6314C" w:themeColor="accent3" w:themeTint="BF"/>
        <w:bottom w:val="single" w:sz="8" w:space="0" w:color="F6314C" w:themeColor="accent3" w:themeTint="BF"/>
        <w:right w:val="single" w:sz="8" w:space="0" w:color="F6314C" w:themeColor="accent3" w:themeTint="BF"/>
        <w:insideH w:val="single" w:sz="8" w:space="0" w:color="F6314C" w:themeColor="accent3" w:themeTint="BF"/>
        <w:insideV w:val="single" w:sz="8" w:space="0" w:color="F6314C" w:themeColor="accent3" w:themeTint="BF"/>
      </w:tblBorders>
    </w:tblPr>
    <w:tcPr>
      <w:shd w:val="clear" w:color="auto" w:fill="FCBBC4" w:themeFill="accent3" w:themeFillTint="3F"/>
    </w:tcPr>
    <w:tblStylePr w:type="firstRow">
      <w:rPr>
        <w:b/>
        <w:bCs/>
      </w:rPr>
    </w:tblStylePr>
    <w:tblStylePr w:type="lastRow">
      <w:rPr>
        <w:b/>
        <w:bCs/>
      </w:rPr>
      <w:tblPr/>
      <w:tcPr>
        <w:tcBorders>
          <w:top w:val="single" w:sz="18" w:space="0" w:color="F6314C" w:themeColor="accent3" w:themeTint="BF"/>
        </w:tcBorders>
      </w:tcPr>
    </w:tblStylePr>
    <w:tblStylePr w:type="firstCol">
      <w:rPr>
        <w:b/>
        <w:bCs/>
      </w:rPr>
    </w:tblStylePr>
    <w:tblStylePr w:type="lastCol">
      <w:rPr>
        <w:b/>
        <w:bCs/>
      </w:rPr>
    </w:tblStylePr>
    <w:tblStylePr w:type="band1Vert">
      <w:tblPr/>
      <w:tcPr>
        <w:shd w:val="clear" w:color="auto" w:fill="F97688" w:themeFill="accent3" w:themeFillTint="7F"/>
      </w:tcPr>
    </w:tblStylePr>
    <w:tblStylePr w:type="band1Horz">
      <w:tblPr/>
      <w:tcPr>
        <w:shd w:val="clear" w:color="auto" w:fill="F97688" w:themeFill="accent3" w:themeFillTint="7F"/>
      </w:tcPr>
    </w:tblStylePr>
  </w:style>
  <w:style w:type="table" w:styleId="Middelsrutenett1uthevingsfarge4">
    <w:name w:val="Medium Grid 1 Accent 4"/>
    <w:basedOn w:val="Vanligtabell"/>
    <w:uiPriority w:val="67"/>
    <w:semiHidden/>
    <w:unhideWhenUsed/>
    <w:rsid w:val="00A0427E"/>
    <w:pPr>
      <w:spacing w:after="0" w:line="240" w:lineRule="auto"/>
    </w:p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iddelsrutenett1uthevingsfarge5">
    <w:name w:val="Medium Grid 1 Accent 5"/>
    <w:basedOn w:val="Vanligtabell"/>
    <w:uiPriority w:val="67"/>
    <w:semiHidden/>
    <w:unhideWhenUsed/>
    <w:rsid w:val="00A0427E"/>
    <w:pPr>
      <w:spacing w:after="0" w:line="240" w:lineRule="auto"/>
    </w:p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iddelsrutenett1uthevingsfarge6">
    <w:name w:val="Medium Grid 1 Accent 6"/>
    <w:basedOn w:val="Vanligtabell"/>
    <w:uiPriority w:val="67"/>
    <w:semiHidden/>
    <w:unhideWhenUsed/>
    <w:rsid w:val="00A0427E"/>
    <w:pPr>
      <w:spacing w:after="0" w:line="240" w:lineRule="auto"/>
    </w:p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iddelsrutenett2">
    <w:name w:val="Medium Grid 2"/>
    <w:basedOn w:val="Vanligtabell"/>
    <w:uiPriority w:val="68"/>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iddelsrutenett2uthevingsfarge1">
    <w:name w:val="Medium Grid 2 Accent 1"/>
    <w:basedOn w:val="Vanligtabell"/>
    <w:uiPriority w:val="68"/>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701C45" w:themeColor="accent1"/>
        <w:left w:val="single" w:sz="8" w:space="0" w:color="701C45" w:themeColor="accent1"/>
        <w:bottom w:val="single" w:sz="8" w:space="0" w:color="701C45" w:themeColor="accent1"/>
        <w:right w:val="single" w:sz="8" w:space="0" w:color="701C45" w:themeColor="accent1"/>
        <w:insideH w:val="single" w:sz="8" w:space="0" w:color="701C45" w:themeColor="accent1"/>
        <w:insideV w:val="single" w:sz="8" w:space="0" w:color="701C45" w:themeColor="accent1"/>
      </w:tblBorders>
    </w:tblPr>
    <w:tcPr>
      <w:shd w:val="clear" w:color="auto" w:fill="ECB5D0" w:themeFill="accent1" w:themeFillTint="3F"/>
    </w:tcPr>
    <w:tblStylePr w:type="firstRow">
      <w:rPr>
        <w:b/>
        <w:bCs/>
        <w:color w:val="000000" w:themeColor="text1"/>
      </w:rPr>
      <w:tblPr/>
      <w:tcPr>
        <w:shd w:val="clear" w:color="auto" w:fill="F7E1EC"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0C3D9" w:themeFill="accent1" w:themeFillTint="33"/>
      </w:tcPr>
    </w:tblStylePr>
    <w:tblStylePr w:type="band1Vert">
      <w:tblPr/>
      <w:tcPr>
        <w:shd w:val="clear" w:color="auto" w:fill="DA6BA1" w:themeFill="accent1" w:themeFillTint="7F"/>
      </w:tcPr>
    </w:tblStylePr>
    <w:tblStylePr w:type="band1Horz">
      <w:tblPr/>
      <w:tcPr>
        <w:tcBorders>
          <w:insideH w:val="single" w:sz="6" w:space="0" w:color="701C45" w:themeColor="accent1"/>
          <w:insideV w:val="single" w:sz="6" w:space="0" w:color="701C45" w:themeColor="accent1"/>
        </w:tcBorders>
        <w:shd w:val="clear" w:color="auto" w:fill="DA6BA1" w:themeFill="accent1" w:themeFillTint="7F"/>
      </w:tcPr>
    </w:tblStylePr>
    <w:tblStylePr w:type="nwCell">
      <w:tblPr/>
      <w:tcPr>
        <w:shd w:val="clear" w:color="auto" w:fill="FFFFFF" w:themeFill="background1"/>
      </w:tcPr>
    </w:tblStylePr>
  </w:style>
  <w:style w:type="table" w:styleId="Middelsrutenett2uthevingsfarge2">
    <w:name w:val="Medium Grid 2 Accent 2"/>
    <w:basedOn w:val="Vanligtabell"/>
    <w:uiPriority w:val="68"/>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B00060" w:themeColor="accent2"/>
        <w:left w:val="single" w:sz="8" w:space="0" w:color="B00060" w:themeColor="accent2"/>
        <w:bottom w:val="single" w:sz="8" w:space="0" w:color="B00060" w:themeColor="accent2"/>
        <w:right w:val="single" w:sz="8" w:space="0" w:color="B00060" w:themeColor="accent2"/>
        <w:insideH w:val="single" w:sz="8" w:space="0" w:color="B00060" w:themeColor="accent2"/>
        <w:insideV w:val="single" w:sz="8" w:space="0" w:color="B00060" w:themeColor="accent2"/>
      </w:tblBorders>
    </w:tblPr>
    <w:tcPr>
      <w:shd w:val="clear" w:color="auto" w:fill="FFACD9" w:themeFill="accent2" w:themeFillTint="3F"/>
    </w:tcPr>
    <w:tblStylePr w:type="firstRow">
      <w:rPr>
        <w:b/>
        <w:bCs/>
        <w:color w:val="000000" w:themeColor="text1"/>
      </w:rPr>
      <w:tblPr/>
      <w:tcPr>
        <w:shd w:val="clear" w:color="auto" w:fill="FFDEE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CE0" w:themeFill="accent2" w:themeFillTint="33"/>
      </w:tcPr>
    </w:tblStylePr>
    <w:tblStylePr w:type="band1Vert">
      <w:tblPr/>
      <w:tcPr>
        <w:shd w:val="clear" w:color="auto" w:fill="FF58B3" w:themeFill="accent2" w:themeFillTint="7F"/>
      </w:tcPr>
    </w:tblStylePr>
    <w:tblStylePr w:type="band1Horz">
      <w:tblPr/>
      <w:tcPr>
        <w:tcBorders>
          <w:insideH w:val="single" w:sz="6" w:space="0" w:color="B00060" w:themeColor="accent2"/>
          <w:insideV w:val="single" w:sz="6" w:space="0" w:color="B00060" w:themeColor="accent2"/>
        </w:tcBorders>
        <w:shd w:val="clear" w:color="auto" w:fill="FF58B3" w:themeFill="accent2" w:themeFillTint="7F"/>
      </w:tcPr>
    </w:tblStylePr>
    <w:tblStylePr w:type="nwCell">
      <w:tblPr/>
      <w:tcPr>
        <w:shd w:val="clear" w:color="auto" w:fill="FFFFFF" w:themeFill="background1"/>
      </w:tcPr>
    </w:tblStylePr>
  </w:style>
  <w:style w:type="table" w:styleId="Middelsrutenett2uthevingsfarge3">
    <w:name w:val="Medium Grid 2 Accent 3"/>
    <w:basedOn w:val="Vanligtabell"/>
    <w:uiPriority w:val="68"/>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D70926" w:themeColor="accent3"/>
        <w:left w:val="single" w:sz="8" w:space="0" w:color="D70926" w:themeColor="accent3"/>
        <w:bottom w:val="single" w:sz="8" w:space="0" w:color="D70926" w:themeColor="accent3"/>
        <w:right w:val="single" w:sz="8" w:space="0" w:color="D70926" w:themeColor="accent3"/>
        <w:insideH w:val="single" w:sz="8" w:space="0" w:color="D70926" w:themeColor="accent3"/>
        <w:insideV w:val="single" w:sz="8" w:space="0" w:color="D70926" w:themeColor="accent3"/>
      </w:tblBorders>
    </w:tblPr>
    <w:tcPr>
      <w:shd w:val="clear" w:color="auto" w:fill="FCBBC4" w:themeFill="accent3" w:themeFillTint="3F"/>
    </w:tcPr>
    <w:tblStylePr w:type="firstRow">
      <w:rPr>
        <w:b/>
        <w:bCs/>
        <w:color w:val="000000" w:themeColor="text1"/>
      </w:rPr>
      <w:tblPr/>
      <w:tcPr>
        <w:shd w:val="clear" w:color="auto" w:fill="FEE3E7"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CC7CF" w:themeFill="accent3" w:themeFillTint="33"/>
      </w:tcPr>
    </w:tblStylePr>
    <w:tblStylePr w:type="band1Vert">
      <w:tblPr/>
      <w:tcPr>
        <w:shd w:val="clear" w:color="auto" w:fill="F97688" w:themeFill="accent3" w:themeFillTint="7F"/>
      </w:tcPr>
    </w:tblStylePr>
    <w:tblStylePr w:type="band1Horz">
      <w:tblPr/>
      <w:tcPr>
        <w:tcBorders>
          <w:insideH w:val="single" w:sz="6" w:space="0" w:color="D70926" w:themeColor="accent3"/>
          <w:insideV w:val="single" w:sz="6" w:space="0" w:color="D70926" w:themeColor="accent3"/>
        </w:tcBorders>
        <w:shd w:val="clear" w:color="auto" w:fill="F97688" w:themeFill="accent3" w:themeFillTint="7F"/>
      </w:tcPr>
    </w:tblStylePr>
    <w:tblStylePr w:type="nwCell">
      <w:tblPr/>
      <w:tcPr>
        <w:shd w:val="clear" w:color="auto" w:fill="FFFFFF" w:themeFill="background1"/>
      </w:tcPr>
    </w:tblStylePr>
  </w:style>
  <w:style w:type="table" w:styleId="Middelsrutenett2uthevingsfarge4">
    <w:name w:val="Medium Grid 2 Accent 4"/>
    <w:basedOn w:val="Vanligtabell"/>
    <w:uiPriority w:val="68"/>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iddelsrutenett2uthevingsfarge5">
    <w:name w:val="Medium Grid 2 Accent 5"/>
    <w:basedOn w:val="Vanligtabell"/>
    <w:uiPriority w:val="68"/>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iddelsrutenett2uthevingsfarge6">
    <w:name w:val="Medium Grid 2 Accent 6"/>
    <w:basedOn w:val="Vanligtabell"/>
    <w:uiPriority w:val="68"/>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iddelsrutenett3">
    <w:name w:val="Medium Grid 3"/>
    <w:basedOn w:val="Vanligtabell"/>
    <w:uiPriority w:val="69"/>
    <w:semiHidden/>
    <w:unhideWhenUsed/>
    <w:rsid w:val="00A0427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iddelsrutenett3uthevingsfarge1">
    <w:name w:val="Medium Grid 3 Accent 1"/>
    <w:basedOn w:val="Vanligtabell"/>
    <w:uiPriority w:val="69"/>
    <w:semiHidden/>
    <w:unhideWhenUsed/>
    <w:rsid w:val="00A0427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CB5D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1C45"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1C45"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1C45"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1C45"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A6BA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A6BA1" w:themeFill="accent1" w:themeFillTint="7F"/>
      </w:tcPr>
    </w:tblStylePr>
  </w:style>
  <w:style w:type="table" w:styleId="Middelsrutenett3uthevingsfarge2">
    <w:name w:val="Medium Grid 3 Accent 2"/>
    <w:basedOn w:val="Vanligtabell"/>
    <w:uiPriority w:val="69"/>
    <w:semiHidden/>
    <w:unhideWhenUsed/>
    <w:rsid w:val="00A0427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CD9"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B0006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B0006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B0006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B0006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58B3"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58B3" w:themeFill="accent2" w:themeFillTint="7F"/>
      </w:tcPr>
    </w:tblStylePr>
  </w:style>
  <w:style w:type="table" w:styleId="Middelsrutenett3uthevingsfarge3">
    <w:name w:val="Medium Grid 3 Accent 3"/>
    <w:basedOn w:val="Vanligtabell"/>
    <w:uiPriority w:val="69"/>
    <w:semiHidden/>
    <w:unhideWhenUsed/>
    <w:rsid w:val="00A0427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BBC4"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D70926"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D70926"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D70926"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D70926"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97688"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97688" w:themeFill="accent3" w:themeFillTint="7F"/>
      </w:tcPr>
    </w:tblStylePr>
  </w:style>
  <w:style w:type="table" w:styleId="Middelsrutenett3uthevingsfarge4">
    <w:name w:val="Medium Grid 3 Accent 4"/>
    <w:basedOn w:val="Vanligtabell"/>
    <w:uiPriority w:val="69"/>
    <w:semiHidden/>
    <w:unhideWhenUsed/>
    <w:rsid w:val="00A0427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iddelsrutenett3uthevingsfarge5">
    <w:name w:val="Medium Grid 3 Accent 5"/>
    <w:basedOn w:val="Vanligtabell"/>
    <w:uiPriority w:val="69"/>
    <w:semiHidden/>
    <w:unhideWhenUsed/>
    <w:rsid w:val="00A0427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iddelsrutenett3uthevingsfarge6">
    <w:name w:val="Medium Grid 3 Accent 6"/>
    <w:basedOn w:val="Vanligtabell"/>
    <w:uiPriority w:val="69"/>
    <w:semiHidden/>
    <w:unhideWhenUsed/>
    <w:rsid w:val="00A0427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Middelsskyggelegging1">
    <w:name w:val="Medium Shading 1"/>
    <w:basedOn w:val="Vanligtabell"/>
    <w:uiPriority w:val="63"/>
    <w:semiHidden/>
    <w:unhideWhenUsed/>
    <w:rsid w:val="00A0427E"/>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iddelsskyggelegging1uthevingsfarge1">
    <w:name w:val="Medium Shading 1 Accent 1"/>
    <w:basedOn w:val="Vanligtabell"/>
    <w:uiPriority w:val="63"/>
    <w:semiHidden/>
    <w:unhideWhenUsed/>
    <w:rsid w:val="00A0427E"/>
    <w:pPr>
      <w:spacing w:after="0" w:line="240" w:lineRule="auto"/>
    </w:pPr>
    <w:tblPr>
      <w:tblStyleRowBandSize w:val="1"/>
      <w:tblStyleColBandSize w:val="1"/>
      <w:tblBorders>
        <w:top w:val="single" w:sz="8" w:space="0" w:color="BA2E72" w:themeColor="accent1" w:themeTint="BF"/>
        <w:left w:val="single" w:sz="8" w:space="0" w:color="BA2E72" w:themeColor="accent1" w:themeTint="BF"/>
        <w:bottom w:val="single" w:sz="8" w:space="0" w:color="BA2E72" w:themeColor="accent1" w:themeTint="BF"/>
        <w:right w:val="single" w:sz="8" w:space="0" w:color="BA2E72" w:themeColor="accent1" w:themeTint="BF"/>
        <w:insideH w:val="single" w:sz="8" w:space="0" w:color="BA2E72" w:themeColor="accent1" w:themeTint="BF"/>
      </w:tblBorders>
    </w:tblPr>
    <w:tblStylePr w:type="firstRow">
      <w:pPr>
        <w:spacing w:before="0" w:after="0" w:line="240" w:lineRule="auto"/>
      </w:pPr>
      <w:rPr>
        <w:b/>
        <w:bCs/>
        <w:color w:val="FFFFFF" w:themeColor="background1"/>
      </w:rPr>
      <w:tblPr/>
      <w:tcPr>
        <w:tcBorders>
          <w:top w:val="single" w:sz="8" w:space="0" w:color="BA2E72" w:themeColor="accent1" w:themeTint="BF"/>
          <w:left w:val="single" w:sz="8" w:space="0" w:color="BA2E72" w:themeColor="accent1" w:themeTint="BF"/>
          <w:bottom w:val="single" w:sz="8" w:space="0" w:color="BA2E72" w:themeColor="accent1" w:themeTint="BF"/>
          <w:right w:val="single" w:sz="8" w:space="0" w:color="BA2E72" w:themeColor="accent1" w:themeTint="BF"/>
          <w:insideH w:val="nil"/>
          <w:insideV w:val="nil"/>
        </w:tcBorders>
        <w:shd w:val="clear" w:color="auto" w:fill="701C45" w:themeFill="accent1"/>
      </w:tcPr>
    </w:tblStylePr>
    <w:tblStylePr w:type="lastRow">
      <w:pPr>
        <w:spacing w:before="0" w:after="0" w:line="240" w:lineRule="auto"/>
      </w:pPr>
      <w:rPr>
        <w:b/>
        <w:bCs/>
      </w:rPr>
      <w:tblPr/>
      <w:tcPr>
        <w:tcBorders>
          <w:top w:val="double" w:sz="6" w:space="0" w:color="BA2E72" w:themeColor="accent1" w:themeTint="BF"/>
          <w:left w:val="single" w:sz="8" w:space="0" w:color="BA2E72" w:themeColor="accent1" w:themeTint="BF"/>
          <w:bottom w:val="single" w:sz="8" w:space="0" w:color="BA2E72" w:themeColor="accent1" w:themeTint="BF"/>
          <w:right w:val="single" w:sz="8" w:space="0" w:color="BA2E72" w:themeColor="accent1" w:themeTint="BF"/>
          <w:insideH w:val="nil"/>
          <w:insideV w:val="nil"/>
        </w:tcBorders>
      </w:tcPr>
    </w:tblStylePr>
    <w:tblStylePr w:type="firstCol">
      <w:rPr>
        <w:b/>
        <w:bCs/>
      </w:rPr>
    </w:tblStylePr>
    <w:tblStylePr w:type="lastCol">
      <w:rPr>
        <w:b/>
        <w:bCs/>
      </w:rPr>
    </w:tblStylePr>
    <w:tblStylePr w:type="band1Vert">
      <w:tblPr/>
      <w:tcPr>
        <w:shd w:val="clear" w:color="auto" w:fill="ECB5D0" w:themeFill="accent1" w:themeFillTint="3F"/>
      </w:tcPr>
    </w:tblStylePr>
    <w:tblStylePr w:type="band1Horz">
      <w:tblPr/>
      <w:tcPr>
        <w:tcBorders>
          <w:insideH w:val="nil"/>
          <w:insideV w:val="nil"/>
        </w:tcBorders>
        <w:shd w:val="clear" w:color="auto" w:fill="ECB5D0" w:themeFill="accent1" w:themeFillTint="3F"/>
      </w:tcPr>
    </w:tblStylePr>
    <w:tblStylePr w:type="band2Horz">
      <w:tblPr/>
      <w:tcPr>
        <w:tcBorders>
          <w:insideH w:val="nil"/>
          <w:insideV w:val="nil"/>
        </w:tcBorders>
      </w:tcPr>
    </w:tblStylePr>
  </w:style>
  <w:style w:type="table" w:styleId="Middelsskyggelegging1uthevingsfarge2">
    <w:name w:val="Medium Shading 1 Accent 2"/>
    <w:basedOn w:val="Vanligtabell"/>
    <w:uiPriority w:val="63"/>
    <w:semiHidden/>
    <w:unhideWhenUsed/>
    <w:rsid w:val="00A0427E"/>
    <w:pPr>
      <w:spacing w:after="0" w:line="240" w:lineRule="auto"/>
    </w:pPr>
    <w:tblPr>
      <w:tblStyleRowBandSize w:val="1"/>
      <w:tblStyleColBandSize w:val="1"/>
      <w:tblBorders>
        <w:top w:val="single" w:sz="8" w:space="0" w:color="FF048D" w:themeColor="accent2" w:themeTint="BF"/>
        <w:left w:val="single" w:sz="8" w:space="0" w:color="FF048D" w:themeColor="accent2" w:themeTint="BF"/>
        <w:bottom w:val="single" w:sz="8" w:space="0" w:color="FF048D" w:themeColor="accent2" w:themeTint="BF"/>
        <w:right w:val="single" w:sz="8" w:space="0" w:color="FF048D" w:themeColor="accent2" w:themeTint="BF"/>
        <w:insideH w:val="single" w:sz="8" w:space="0" w:color="FF048D" w:themeColor="accent2" w:themeTint="BF"/>
      </w:tblBorders>
    </w:tblPr>
    <w:tblStylePr w:type="firstRow">
      <w:pPr>
        <w:spacing w:before="0" w:after="0" w:line="240" w:lineRule="auto"/>
      </w:pPr>
      <w:rPr>
        <w:b/>
        <w:bCs/>
        <w:color w:val="FFFFFF" w:themeColor="background1"/>
      </w:rPr>
      <w:tblPr/>
      <w:tcPr>
        <w:tcBorders>
          <w:top w:val="single" w:sz="8" w:space="0" w:color="FF048D" w:themeColor="accent2" w:themeTint="BF"/>
          <w:left w:val="single" w:sz="8" w:space="0" w:color="FF048D" w:themeColor="accent2" w:themeTint="BF"/>
          <w:bottom w:val="single" w:sz="8" w:space="0" w:color="FF048D" w:themeColor="accent2" w:themeTint="BF"/>
          <w:right w:val="single" w:sz="8" w:space="0" w:color="FF048D" w:themeColor="accent2" w:themeTint="BF"/>
          <w:insideH w:val="nil"/>
          <w:insideV w:val="nil"/>
        </w:tcBorders>
        <w:shd w:val="clear" w:color="auto" w:fill="B00060" w:themeFill="accent2"/>
      </w:tcPr>
    </w:tblStylePr>
    <w:tblStylePr w:type="lastRow">
      <w:pPr>
        <w:spacing w:before="0" w:after="0" w:line="240" w:lineRule="auto"/>
      </w:pPr>
      <w:rPr>
        <w:b/>
        <w:bCs/>
      </w:rPr>
      <w:tblPr/>
      <w:tcPr>
        <w:tcBorders>
          <w:top w:val="double" w:sz="6" w:space="0" w:color="FF048D" w:themeColor="accent2" w:themeTint="BF"/>
          <w:left w:val="single" w:sz="8" w:space="0" w:color="FF048D" w:themeColor="accent2" w:themeTint="BF"/>
          <w:bottom w:val="single" w:sz="8" w:space="0" w:color="FF048D" w:themeColor="accent2" w:themeTint="BF"/>
          <w:right w:val="single" w:sz="8" w:space="0" w:color="FF048D" w:themeColor="accent2" w:themeTint="BF"/>
          <w:insideH w:val="nil"/>
          <w:insideV w:val="nil"/>
        </w:tcBorders>
      </w:tcPr>
    </w:tblStylePr>
    <w:tblStylePr w:type="firstCol">
      <w:rPr>
        <w:b/>
        <w:bCs/>
      </w:rPr>
    </w:tblStylePr>
    <w:tblStylePr w:type="lastCol">
      <w:rPr>
        <w:b/>
        <w:bCs/>
      </w:rPr>
    </w:tblStylePr>
    <w:tblStylePr w:type="band1Vert">
      <w:tblPr/>
      <w:tcPr>
        <w:shd w:val="clear" w:color="auto" w:fill="FFACD9" w:themeFill="accent2" w:themeFillTint="3F"/>
      </w:tcPr>
    </w:tblStylePr>
    <w:tblStylePr w:type="band1Horz">
      <w:tblPr/>
      <w:tcPr>
        <w:tcBorders>
          <w:insideH w:val="nil"/>
          <w:insideV w:val="nil"/>
        </w:tcBorders>
        <w:shd w:val="clear" w:color="auto" w:fill="FFACD9" w:themeFill="accent2" w:themeFillTint="3F"/>
      </w:tcPr>
    </w:tblStylePr>
    <w:tblStylePr w:type="band2Horz">
      <w:tblPr/>
      <w:tcPr>
        <w:tcBorders>
          <w:insideH w:val="nil"/>
          <w:insideV w:val="nil"/>
        </w:tcBorders>
      </w:tcPr>
    </w:tblStylePr>
  </w:style>
  <w:style w:type="table" w:styleId="Middelsskyggelegging1uthevingsfarge3">
    <w:name w:val="Medium Shading 1 Accent 3"/>
    <w:basedOn w:val="Vanligtabell"/>
    <w:uiPriority w:val="63"/>
    <w:semiHidden/>
    <w:unhideWhenUsed/>
    <w:rsid w:val="00A0427E"/>
    <w:pPr>
      <w:spacing w:after="0" w:line="240" w:lineRule="auto"/>
    </w:pPr>
    <w:tblPr>
      <w:tblStyleRowBandSize w:val="1"/>
      <w:tblStyleColBandSize w:val="1"/>
      <w:tblBorders>
        <w:top w:val="single" w:sz="8" w:space="0" w:color="F6314C" w:themeColor="accent3" w:themeTint="BF"/>
        <w:left w:val="single" w:sz="8" w:space="0" w:color="F6314C" w:themeColor="accent3" w:themeTint="BF"/>
        <w:bottom w:val="single" w:sz="8" w:space="0" w:color="F6314C" w:themeColor="accent3" w:themeTint="BF"/>
        <w:right w:val="single" w:sz="8" w:space="0" w:color="F6314C" w:themeColor="accent3" w:themeTint="BF"/>
        <w:insideH w:val="single" w:sz="8" w:space="0" w:color="F6314C" w:themeColor="accent3" w:themeTint="BF"/>
      </w:tblBorders>
    </w:tblPr>
    <w:tblStylePr w:type="firstRow">
      <w:pPr>
        <w:spacing w:before="0" w:after="0" w:line="240" w:lineRule="auto"/>
      </w:pPr>
      <w:rPr>
        <w:b/>
        <w:bCs/>
        <w:color w:val="FFFFFF" w:themeColor="background1"/>
      </w:rPr>
      <w:tblPr/>
      <w:tcPr>
        <w:tcBorders>
          <w:top w:val="single" w:sz="8" w:space="0" w:color="F6314C" w:themeColor="accent3" w:themeTint="BF"/>
          <w:left w:val="single" w:sz="8" w:space="0" w:color="F6314C" w:themeColor="accent3" w:themeTint="BF"/>
          <w:bottom w:val="single" w:sz="8" w:space="0" w:color="F6314C" w:themeColor="accent3" w:themeTint="BF"/>
          <w:right w:val="single" w:sz="8" w:space="0" w:color="F6314C" w:themeColor="accent3" w:themeTint="BF"/>
          <w:insideH w:val="nil"/>
          <w:insideV w:val="nil"/>
        </w:tcBorders>
        <w:shd w:val="clear" w:color="auto" w:fill="D70926" w:themeFill="accent3"/>
      </w:tcPr>
    </w:tblStylePr>
    <w:tblStylePr w:type="lastRow">
      <w:pPr>
        <w:spacing w:before="0" w:after="0" w:line="240" w:lineRule="auto"/>
      </w:pPr>
      <w:rPr>
        <w:b/>
        <w:bCs/>
      </w:rPr>
      <w:tblPr/>
      <w:tcPr>
        <w:tcBorders>
          <w:top w:val="double" w:sz="6" w:space="0" w:color="F6314C" w:themeColor="accent3" w:themeTint="BF"/>
          <w:left w:val="single" w:sz="8" w:space="0" w:color="F6314C" w:themeColor="accent3" w:themeTint="BF"/>
          <w:bottom w:val="single" w:sz="8" w:space="0" w:color="F6314C" w:themeColor="accent3" w:themeTint="BF"/>
          <w:right w:val="single" w:sz="8" w:space="0" w:color="F6314C"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BBC4" w:themeFill="accent3" w:themeFillTint="3F"/>
      </w:tcPr>
    </w:tblStylePr>
    <w:tblStylePr w:type="band1Horz">
      <w:tblPr/>
      <w:tcPr>
        <w:tcBorders>
          <w:insideH w:val="nil"/>
          <w:insideV w:val="nil"/>
        </w:tcBorders>
        <w:shd w:val="clear" w:color="auto" w:fill="FCBBC4" w:themeFill="accent3" w:themeFillTint="3F"/>
      </w:tcPr>
    </w:tblStylePr>
    <w:tblStylePr w:type="band2Horz">
      <w:tblPr/>
      <w:tcPr>
        <w:tcBorders>
          <w:insideH w:val="nil"/>
          <w:insideV w:val="nil"/>
        </w:tcBorders>
      </w:tcPr>
    </w:tblStylePr>
  </w:style>
  <w:style w:type="table" w:styleId="Middelsskyggelegging1uthevingsfarge4">
    <w:name w:val="Medium Shading 1 Accent 4"/>
    <w:basedOn w:val="Vanligtabell"/>
    <w:uiPriority w:val="63"/>
    <w:semiHidden/>
    <w:unhideWhenUsed/>
    <w:rsid w:val="00A0427E"/>
    <w:pPr>
      <w:spacing w:after="0" w:line="240" w:lineRule="auto"/>
    </w:p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iddelsskyggelegging1uthevingsfarge5">
    <w:name w:val="Medium Shading 1 Accent 5"/>
    <w:basedOn w:val="Vanligtabell"/>
    <w:uiPriority w:val="63"/>
    <w:semiHidden/>
    <w:unhideWhenUsed/>
    <w:rsid w:val="00A0427E"/>
    <w:pPr>
      <w:spacing w:after="0" w:line="240" w:lineRule="auto"/>
    </w:p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iddelsskyggelegging1uthevingsfarge6">
    <w:name w:val="Medium Shading 1 Accent 6"/>
    <w:basedOn w:val="Vanligtabell"/>
    <w:uiPriority w:val="63"/>
    <w:semiHidden/>
    <w:unhideWhenUsed/>
    <w:rsid w:val="00A0427E"/>
    <w:pPr>
      <w:spacing w:after="0" w:line="240" w:lineRule="auto"/>
    </w:p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iddelsskyggelegging2">
    <w:name w:val="Medium Shading 2"/>
    <w:basedOn w:val="Vanligtabell"/>
    <w:uiPriority w:val="64"/>
    <w:semiHidden/>
    <w:unhideWhenUsed/>
    <w:rsid w:val="00A0427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iddelsskyggelegging2uthevingsfarge1">
    <w:name w:val="Medium Shading 2 Accent 1"/>
    <w:basedOn w:val="Vanligtabell"/>
    <w:uiPriority w:val="64"/>
    <w:semiHidden/>
    <w:unhideWhenUsed/>
    <w:rsid w:val="00A0427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1C45"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701C45" w:themeFill="accent1"/>
      </w:tcPr>
    </w:tblStylePr>
    <w:tblStylePr w:type="lastCol">
      <w:rPr>
        <w:b/>
        <w:bCs/>
        <w:color w:val="FFFFFF" w:themeColor="background1"/>
      </w:rPr>
      <w:tblPr/>
      <w:tcPr>
        <w:tcBorders>
          <w:left w:val="nil"/>
          <w:right w:val="nil"/>
          <w:insideH w:val="nil"/>
          <w:insideV w:val="nil"/>
        </w:tcBorders>
        <w:shd w:val="clear" w:color="auto" w:fill="701C45"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iddelsskyggelegging2uthevingsfarge2">
    <w:name w:val="Medium Shading 2 Accent 2"/>
    <w:basedOn w:val="Vanligtabell"/>
    <w:uiPriority w:val="64"/>
    <w:semiHidden/>
    <w:unhideWhenUsed/>
    <w:rsid w:val="00A0427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B0006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B00060" w:themeFill="accent2"/>
      </w:tcPr>
    </w:tblStylePr>
    <w:tblStylePr w:type="lastCol">
      <w:rPr>
        <w:b/>
        <w:bCs/>
        <w:color w:val="FFFFFF" w:themeColor="background1"/>
      </w:rPr>
      <w:tblPr/>
      <w:tcPr>
        <w:tcBorders>
          <w:left w:val="nil"/>
          <w:right w:val="nil"/>
          <w:insideH w:val="nil"/>
          <w:insideV w:val="nil"/>
        </w:tcBorders>
        <w:shd w:val="clear" w:color="auto" w:fill="B0006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iddelsskyggelegging2uthevingsfarge3">
    <w:name w:val="Medium Shading 2 Accent 3"/>
    <w:basedOn w:val="Vanligtabell"/>
    <w:uiPriority w:val="64"/>
    <w:semiHidden/>
    <w:unhideWhenUsed/>
    <w:rsid w:val="00A0427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D70926"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D70926" w:themeFill="accent3"/>
      </w:tcPr>
    </w:tblStylePr>
    <w:tblStylePr w:type="lastCol">
      <w:rPr>
        <w:b/>
        <w:bCs/>
        <w:color w:val="FFFFFF" w:themeColor="background1"/>
      </w:rPr>
      <w:tblPr/>
      <w:tcPr>
        <w:tcBorders>
          <w:left w:val="nil"/>
          <w:right w:val="nil"/>
          <w:insideH w:val="nil"/>
          <w:insideV w:val="nil"/>
        </w:tcBorders>
        <w:shd w:val="clear" w:color="auto" w:fill="D70926"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iddelsskyggelegging2uthevingsfarge4">
    <w:name w:val="Medium Shading 2 Accent 4"/>
    <w:basedOn w:val="Vanligtabell"/>
    <w:uiPriority w:val="64"/>
    <w:semiHidden/>
    <w:unhideWhenUsed/>
    <w:rsid w:val="00A0427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iddelsskyggelegging2uthevingsfarge5">
    <w:name w:val="Medium Shading 2 Accent 5"/>
    <w:basedOn w:val="Vanligtabell"/>
    <w:uiPriority w:val="64"/>
    <w:semiHidden/>
    <w:unhideWhenUsed/>
    <w:rsid w:val="00A0427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iddelsskyggelegging2uthevingsfarge6">
    <w:name w:val="Medium Shading 2 Accent 6"/>
    <w:basedOn w:val="Vanligtabell"/>
    <w:uiPriority w:val="64"/>
    <w:semiHidden/>
    <w:unhideWhenUsed/>
    <w:rsid w:val="00A0427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rkliste">
    <w:name w:val="Dark List"/>
    <w:basedOn w:val="Vanligtabell"/>
    <w:uiPriority w:val="70"/>
    <w:semiHidden/>
    <w:unhideWhenUsed/>
    <w:rsid w:val="00A0427E"/>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Mrklisteuthevingsfarge1">
    <w:name w:val="Dark List Accent 1"/>
    <w:basedOn w:val="Vanligtabell"/>
    <w:uiPriority w:val="70"/>
    <w:semiHidden/>
    <w:unhideWhenUsed/>
    <w:rsid w:val="00A0427E"/>
    <w:pPr>
      <w:spacing w:after="0" w:line="240" w:lineRule="auto"/>
    </w:pPr>
    <w:rPr>
      <w:color w:val="FFFFFF" w:themeColor="background1"/>
    </w:rPr>
    <w:tblPr>
      <w:tblStyleRowBandSize w:val="1"/>
      <w:tblStyleColBandSize w:val="1"/>
    </w:tblPr>
    <w:tcPr>
      <w:shd w:val="clear" w:color="auto" w:fill="701C45"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0E22"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531533"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531533" w:themeFill="accent1" w:themeFillShade="BF"/>
      </w:tcPr>
    </w:tblStylePr>
    <w:tblStylePr w:type="band1Vert">
      <w:tblPr/>
      <w:tcPr>
        <w:tcBorders>
          <w:top w:val="nil"/>
          <w:left w:val="nil"/>
          <w:bottom w:val="nil"/>
          <w:right w:val="nil"/>
          <w:insideH w:val="nil"/>
          <w:insideV w:val="nil"/>
        </w:tcBorders>
        <w:shd w:val="clear" w:color="auto" w:fill="531533" w:themeFill="accent1" w:themeFillShade="BF"/>
      </w:tcPr>
    </w:tblStylePr>
    <w:tblStylePr w:type="band1Horz">
      <w:tblPr/>
      <w:tcPr>
        <w:tcBorders>
          <w:top w:val="nil"/>
          <w:left w:val="nil"/>
          <w:bottom w:val="nil"/>
          <w:right w:val="nil"/>
          <w:insideH w:val="nil"/>
          <w:insideV w:val="nil"/>
        </w:tcBorders>
        <w:shd w:val="clear" w:color="auto" w:fill="531533" w:themeFill="accent1" w:themeFillShade="BF"/>
      </w:tcPr>
    </w:tblStylePr>
  </w:style>
  <w:style w:type="table" w:styleId="Mrklisteuthevingsfarge2">
    <w:name w:val="Dark List Accent 2"/>
    <w:basedOn w:val="Vanligtabell"/>
    <w:uiPriority w:val="70"/>
    <w:semiHidden/>
    <w:unhideWhenUsed/>
    <w:rsid w:val="00A0427E"/>
    <w:pPr>
      <w:spacing w:after="0" w:line="240" w:lineRule="auto"/>
    </w:pPr>
    <w:rPr>
      <w:color w:val="FFFFFF" w:themeColor="background1"/>
    </w:rPr>
    <w:tblPr>
      <w:tblStyleRowBandSize w:val="1"/>
      <w:tblStyleColBandSize w:val="1"/>
    </w:tblPr>
    <w:tcPr>
      <w:shd w:val="clear" w:color="auto" w:fill="B0006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7002F"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830047"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830047" w:themeFill="accent2" w:themeFillShade="BF"/>
      </w:tcPr>
    </w:tblStylePr>
    <w:tblStylePr w:type="band1Vert">
      <w:tblPr/>
      <w:tcPr>
        <w:tcBorders>
          <w:top w:val="nil"/>
          <w:left w:val="nil"/>
          <w:bottom w:val="nil"/>
          <w:right w:val="nil"/>
          <w:insideH w:val="nil"/>
          <w:insideV w:val="nil"/>
        </w:tcBorders>
        <w:shd w:val="clear" w:color="auto" w:fill="830047" w:themeFill="accent2" w:themeFillShade="BF"/>
      </w:tcPr>
    </w:tblStylePr>
    <w:tblStylePr w:type="band1Horz">
      <w:tblPr/>
      <w:tcPr>
        <w:tcBorders>
          <w:top w:val="nil"/>
          <w:left w:val="nil"/>
          <w:bottom w:val="nil"/>
          <w:right w:val="nil"/>
          <w:insideH w:val="nil"/>
          <w:insideV w:val="nil"/>
        </w:tcBorders>
        <w:shd w:val="clear" w:color="auto" w:fill="830047" w:themeFill="accent2" w:themeFillShade="BF"/>
      </w:tcPr>
    </w:tblStylePr>
  </w:style>
  <w:style w:type="table" w:styleId="Mrklisteuthevingsfarge3">
    <w:name w:val="Dark List Accent 3"/>
    <w:basedOn w:val="Vanligtabell"/>
    <w:uiPriority w:val="70"/>
    <w:semiHidden/>
    <w:unhideWhenUsed/>
    <w:rsid w:val="00A0427E"/>
    <w:pPr>
      <w:spacing w:after="0" w:line="240" w:lineRule="auto"/>
    </w:pPr>
    <w:rPr>
      <w:color w:val="FFFFFF" w:themeColor="background1"/>
    </w:rPr>
    <w:tblPr>
      <w:tblStyleRowBandSize w:val="1"/>
      <w:tblStyleColBandSize w:val="1"/>
    </w:tblPr>
    <w:tcPr>
      <w:shd w:val="clear" w:color="auto" w:fill="D70926"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A041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A0061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A0061B" w:themeFill="accent3" w:themeFillShade="BF"/>
      </w:tcPr>
    </w:tblStylePr>
    <w:tblStylePr w:type="band1Vert">
      <w:tblPr/>
      <w:tcPr>
        <w:tcBorders>
          <w:top w:val="nil"/>
          <w:left w:val="nil"/>
          <w:bottom w:val="nil"/>
          <w:right w:val="nil"/>
          <w:insideH w:val="nil"/>
          <w:insideV w:val="nil"/>
        </w:tcBorders>
        <w:shd w:val="clear" w:color="auto" w:fill="A0061B" w:themeFill="accent3" w:themeFillShade="BF"/>
      </w:tcPr>
    </w:tblStylePr>
    <w:tblStylePr w:type="band1Horz">
      <w:tblPr/>
      <w:tcPr>
        <w:tcBorders>
          <w:top w:val="nil"/>
          <w:left w:val="nil"/>
          <w:bottom w:val="nil"/>
          <w:right w:val="nil"/>
          <w:insideH w:val="nil"/>
          <w:insideV w:val="nil"/>
        </w:tcBorders>
        <w:shd w:val="clear" w:color="auto" w:fill="A0061B" w:themeFill="accent3" w:themeFillShade="BF"/>
      </w:tcPr>
    </w:tblStylePr>
  </w:style>
  <w:style w:type="table" w:styleId="Mrklisteuthevingsfarge4">
    <w:name w:val="Dark List Accent 4"/>
    <w:basedOn w:val="Vanligtabell"/>
    <w:uiPriority w:val="70"/>
    <w:semiHidden/>
    <w:unhideWhenUsed/>
    <w:rsid w:val="00A0427E"/>
    <w:pPr>
      <w:spacing w:after="0" w:line="240" w:lineRule="auto"/>
    </w:pPr>
    <w:rPr>
      <w:color w:val="FFFFFF" w:themeColor="background1"/>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Mrklisteuthevingsfarge5">
    <w:name w:val="Dark List Accent 5"/>
    <w:basedOn w:val="Vanligtabell"/>
    <w:uiPriority w:val="70"/>
    <w:semiHidden/>
    <w:unhideWhenUsed/>
    <w:rsid w:val="00A0427E"/>
    <w:pPr>
      <w:spacing w:after="0" w:line="240" w:lineRule="auto"/>
    </w:pPr>
    <w:rPr>
      <w:color w:val="FFFFFF" w:themeColor="background1"/>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Mrklisteuthevingsfarge6">
    <w:name w:val="Dark List Accent 6"/>
    <w:basedOn w:val="Vanligtabell"/>
    <w:uiPriority w:val="70"/>
    <w:semiHidden/>
    <w:unhideWhenUsed/>
    <w:rsid w:val="00A0427E"/>
    <w:pPr>
      <w:spacing w:after="0" w:line="240" w:lineRule="auto"/>
    </w:pPr>
    <w:rPr>
      <w:color w:val="FFFFFF" w:themeColor="background1"/>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paragraph" w:styleId="NormalWeb">
    <w:name w:val="Normal (Web)"/>
    <w:basedOn w:val="Normal"/>
    <w:uiPriority w:val="99"/>
    <w:semiHidden/>
    <w:unhideWhenUsed/>
    <w:rsid w:val="00A0427E"/>
    <w:rPr>
      <w:rFonts w:ascii="Times New Roman" w:hAnsi="Times New Roman" w:cs="Times New Roman"/>
      <w:szCs w:val="24"/>
    </w:rPr>
  </w:style>
  <w:style w:type="paragraph" w:styleId="Notatoverskrift">
    <w:name w:val="Note Heading"/>
    <w:basedOn w:val="Normal"/>
    <w:next w:val="Normal"/>
    <w:link w:val="NotatoverskriftTegn"/>
    <w:uiPriority w:val="99"/>
    <w:semiHidden/>
    <w:unhideWhenUsed/>
    <w:rsid w:val="00A0427E"/>
    <w:pPr>
      <w:spacing w:after="0"/>
    </w:pPr>
  </w:style>
  <w:style w:type="character" w:customStyle="1" w:styleId="NotatoverskriftTegn">
    <w:name w:val="Notatoverskrift Tegn"/>
    <w:basedOn w:val="Standardskriftforavsnitt"/>
    <w:link w:val="Notatoverskrift"/>
    <w:uiPriority w:val="99"/>
    <w:semiHidden/>
    <w:rsid w:val="00A0427E"/>
  </w:style>
  <w:style w:type="paragraph" w:styleId="Nummerertliste">
    <w:name w:val="List Number"/>
    <w:aliases w:val="Alfabetisk liste"/>
    <w:basedOn w:val="Normal"/>
    <w:uiPriority w:val="99"/>
    <w:qFormat/>
    <w:rsid w:val="00B65953"/>
    <w:pPr>
      <w:numPr>
        <w:numId w:val="4"/>
      </w:numPr>
      <w:contextualSpacing/>
    </w:pPr>
  </w:style>
  <w:style w:type="paragraph" w:styleId="Nummerertliste2">
    <w:name w:val="List Number 2"/>
    <w:basedOn w:val="Normal"/>
    <w:uiPriority w:val="99"/>
    <w:semiHidden/>
    <w:unhideWhenUsed/>
    <w:rsid w:val="00A0427E"/>
    <w:pPr>
      <w:numPr>
        <w:numId w:val="5"/>
      </w:numPr>
      <w:contextualSpacing/>
    </w:pPr>
  </w:style>
  <w:style w:type="paragraph" w:styleId="Nummerertliste3">
    <w:name w:val="List Number 3"/>
    <w:basedOn w:val="Normal"/>
    <w:uiPriority w:val="99"/>
    <w:semiHidden/>
    <w:unhideWhenUsed/>
    <w:rsid w:val="00A0427E"/>
    <w:pPr>
      <w:numPr>
        <w:numId w:val="6"/>
      </w:numPr>
      <w:contextualSpacing/>
    </w:pPr>
  </w:style>
  <w:style w:type="paragraph" w:styleId="Nummerertliste4">
    <w:name w:val="List Number 4"/>
    <w:basedOn w:val="Normal"/>
    <w:uiPriority w:val="99"/>
    <w:semiHidden/>
    <w:unhideWhenUsed/>
    <w:rsid w:val="00A0427E"/>
    <w:pPr>
      <w:numPr>
        <w:numId w:val="7"/>
      </w:numPr>
      <w:contextualSpacing/>
    </w:pPr>
  </w:style>
  <w:style w:type="paragraph" w:styleId="Nummerertliste5">
    <w:name w:val="List Number 5"/>
    <w:basedOn w:val="Normal"/>
    <w:uiPriority w:val="99"/>
    <w:semiHidden/>
    <w:unhideWhenUsed/>
    <w:rsid w:val="00A0427E"/>
    <w:pPr>
      <w:numPr>
        <w:numId w:val="8"/>
      </w:numPr>
      <w:contextualSpacing/>
    </w:pPr>
  </w:style>
  <w:style w:type="character" w:customStyle="1" w:styleId="Omtale1">
    <w:name w:val="Omtale1"/>
    <w:basedOn w:val="Standardskriftforavsnitt"/>
    <w:uiPriority w:val="99"/>
    <w:semiHidden/>
    <w:unhideWhenUsed/>
    <w:rsid w:val="00A0427E"/>
    <w:rPr>
      <w:color w:val="2B579A"/>
      <w:shd w:val="clear" w:color="auto" w:fill="E6E6E6"/>
    </w:rPr>
  </w:style>
  <w:style w:type="paragraph" w:styleId="Overskriftforinnholdsfortegnelse">
    <w:name w:val="TOC Heading"/>
    <w:basedOn w:val="Overskrift1"/>
    <w:next w:val="Normal"/>
    <w:uiPriority w:val="39"/>
    <w:unhideWhenUsed/>
    <w:qFormat/>
    <w:rsid w:val="00357EA4"/>
    <w:pPr>
      <w:numPr>
        <w:numId w:val="0"/>
      </w:numPr>
      <w:outlineLvl w:val="9"/>
    </w:pPr>
  </w:style>
  <w:style w:type="character" w:styleId="Plassholdertekst">
    <w:name w:val="Placeholder Text"/>
    <w:basedOn w:val="Standardskriftforavsnitt"/>
    <w:uiPriority w:val="99"/>
    <w:semiHidden/>
    <w:rsid w:val="00A0427E"/>
    <w:rPr>
      <w:color w:val="808080"/>
    </w:rPr>
  </w:style>
  <w:style w:type="paragraph" w:styleId="Punktliste">
    <w:name w:val="List Bullet"/>
    <w:basedOn w:val="Normal"/>
    <w:uiPriority w:val="9"/>
    <w:qFormat/>
    <w:rsid w:val="00605507"/>
    <w:pPr>
      <w:numPr>
        <w:numId w:val="14"/>
      </w:numPr>
      <w:spacing w:after="120"/>
      <w:contextualSpacing/>
    </w:pPr>
    <w:rPr>
      <w:rFonts w:eastAsia="Calibri" w:cs="Times New Roman"/>
      <w:szCs w:val="24"/>
    </w:rPr>
  </w:style>
  <w:style w:type="paragraph" w:styleId="Punktliste2">
    <w:name w:val="List Bullet 2"/>
    <w:basedOn w:val="Normal"/>
    <w:uiPriority w:val="99"/>
    <w:semiHidden/>
    <w:unhideWhenUsed/>
    <w:rsid w:val="00A0427E"/>
    <w:pPr>
      <w:numPr>
        <w:numId w:val="9"/>
      </w:numPr>
      <w:contextualSpacing/>
    </w:pPr>
  </w:style>
  <w:style w:type="paragraph" w:styleId="Punktliste3">
    <w:name w:val="List Bullet 3"/>
    <w:basedOn w:val="Normal"/>
    <w:uiPriority w:val="99"/>
    <w:semiHidden/>
    <w:unhideWhenUsed/>
    <w:rsid w:val="00A0427E"/>
    <w:pPr>
      <w:numPr>
        <w:numId w:val="10"/>
      </w:numPr>
      <w:contextualSpacing/>
    </w:pPr>
  </w:style>
  <w:style w:type="paragraph" w:styleId="Punktliste4">
    <w:name w:val="List Bullet 4"/>
    <w:basedOn w:val="Normal"/>
    <w:uiPriority w:val="99"/>
    <w:semiHidden/>
    <w:unhideWhenUsed/>
    <w:rsid w:val="00A0427E"/>
    <w:pPr>
      <w:numPr>
        <w:numId w:val="11"/>
      </w:numPr>
      <w:contextualSpacing/>
    </w:pPr>
  </w:style>
  <w:style w:type="paragraph" w:styleId="Punktliste5">
    <w:name w:val="List Bullet 5"/>
    <w:basedOn w:val="Normal"/>
    <w:uiPriority w:val="99"/>
    <w:semiHidden/>
    <w:unhideWhenUsed/>
    <w:rsid w:val="00A0427E"/>
    <w:pPr>
      <w:numPr>
        <w:numId w:val="12"/>
      </w:numPr>
      <w:contextualSpacing/>
    </w:pPr>
  </w:style>
  <w:style w:type="paragraph" w:styleId="Rentekst">
    <w:name w:val="Plain Text"/>
    <w:basedOn w:val="Normal"/>
    <w:link w:val="RentekstTegn"/>
    <w:uiPriority w:val="99"/>
    <w:semiHidden/>
    <w:unhideWhenUsed/>
    <w:rsid w:val="00A0427E"/>
    <w:pPr>
      <w:spacing w:after="0"/>
    </w:pPr>
    <w:rPr>
      <w:rFonts w:ascii="Consolas" w:hAnsi="Consolas" w:cs="Consolas"/>
      <w:sz w:val="21"/>
      <w:szCs w:val="21"/>
    </w:rPr>
  </w:style>
  <w:style w:type="character" w:customStyle="1" w:styleId="RentekstTegn">
    <w:name w:val="Ren tekst Tegn"/>
    <w:basedOn w:val="Standardskriftforavsnitt"/>
    <w:link w:val="Rentekst"/>
    <w:uiPriority w:val="99"/>
    <w:semiHidden/>
    <w:rsid w:val="00A0427E"/>
    <w:rPr>
      <w:rFonts w:ascii="Consolas" w:hAnsi="Consolas" w:cs="Consolas"/>
      <w:sz w:val="21"/>
      <w:szCs w:val="21"/>
    </w:rPr>
  </w:style>
  <w:style w:type="table" w:customStyle="1" w:styleId="Rutenettabelllys1">
    <w:name w:val="Rutenettabell lys1"/>
    <w:basedOn w:val="Vanligtabell"/>
    <w:uiPriority w:val="40"/>
    <w:rsid w:val="00A0427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Sidetall">
    <w:name w:val="page number"/>
    <w:basedOn w:val="Standardskriftforavsnitt"/>
    <w:uiPriority w:val="99"/>
    <w:semiHidden/>
    <w:unhideWhenUsed/>
    <w:rsid w:val="00A0427E"/>
  </w:style>
  <w:style w:type="paragraph" w:styleId="Sitat">
    <w:name w:val="Quote"/>
    <w:basedOn w:val="Normal"/>
    <w:next w:val="Normal"/>
    <w:link w:val="SitatTegn"/>
    <w:uiPriority w:val="29"/>
    <w:qFormat/>
    <w:rsid w:val="00E61055"/>
    <w:pPr>
      <w:spacing w:before="300" w:after="300"/>
    </w:pPr>
    <w:rPr>
      <w:i/>
      <w:iCs/>
    </w:rPr>
  </w:style>
  <w:style w:type="character" w:customStyle="1" w:styleId="SitatTegn">
    <w:name w:val="Sitat Tegn"/>
    <w:basedOn w:val="Standardskriftforavsnitt"/>
    <w:link w:val="Sitat"/>
    <w:uiPriority w:val="29"/>
    <w:rsid w:val="00E61055"/>
    <w:rPr>
      <w:rFonts w:ascii="Calibri" w:hAnsi="Calibri"/>
      <w:i/>
      <w:iCs/>
      <w:color w:val="000000" w:themeColor="text1"/>
      <w:sz w:val="24"/>
    </w:rPr>
  </w:style>
  <w:style w:type="character" w:styleId="Sluttnotereferanse">
    <w:name w:val="endnote reference"/>
    <w:basedOn w:val="Standardskriftforavsnitt"/>
    <w:uiPriority w:val="99"/>
    <w:semiHidden/>
    <w:unhideWhenUsed/>
    <w:rsid w:val="00A0427E"/>
    <w:rPr>
      <w:vertAlign w:val="superscript"/>
    </w:rPr>
  </w:style>
  <w:style w:type="paragraph" w:styleId="Sluttnotetekst">
    <w:name w:val="endnote text"/>
    <w:basedOn w:val="Normal"/>
    <w:link w:val="SluttnotetekstTegn"/>
    <w:uiPriority w:val="99"/>
    <w:semiHidden/>
    <w:unhideWhenUsed/>
    <w:rsid w:val="00A0427E"/>
    <w:pPr>
      <w:spacing w:after="0"/>
    </w:pPr>
    <w:rPr>
      <w:szCs w:val="20"/>
    </w:rPr>
  </w:style>
  <w:style w:type="character" w:customStyle="1" w:styleId="SluttnotetekstTegn">
    <w:name w:val="Sluttnotetekst Tegn"/>
    <w:basedOn w:val="Standardskriftforavsnitt"/>
    <w:link w:val="Sluttnotetekst"/>
    <w:uiPriority w:val="99"/>
    <w:semiHidden/>
    <w:rsid w:val="00A0427E"/>
    <w:rPr>
      <w:sz w:val="20"/>
      <w:szCs w:val="20"/>
    </w:rPr>
  </w:style>
  <w:style w:type="character" w:styleId="Sterk">
    <w:name w:val="Strong"/>
    <w:uiPriority w:val="22"/>
    <w:semiHidden/>
    <w:qFormat/>
    <w:rsid w:val="00A0427E"/>
    <w:rPr>
      <w:b/>
      <w:bCs/>
    </w:rPr>
  </w:style>
  <w:style w:type="character" w:styleId="Sterkreferanse">
    <w:name w:val="Intense Reference"/>
    <w:basedOn w:val="Standardskriftforavsnitt"/>
    <w:uiPriority w:val="32"/>
    <w:semiHidden/>
    <w:qFormat/>
    <w:rsid w:val="00A0427E"/>
    <w:rPr>
      <w:b/>
      <w:bCs/>
      <w:smallCaps/>
      <w:color w:val="701C45" w:themeColor="accent1"/>
      <w:spacing w:val="5"/>
    </w:rPr>
  </w:style>
  <w:style w:type="character" w:styleId="Sterkutheving">
    <w:name w:val="Intense Emphasis"/>
    <w:basedOn w:val="Standardskriftforavsnitt"/>
    <w:uiPriority w:val="21"/>
    <w:semiHidden/>
    <w:qFormat/>
    <w:rsid w:val="00A0427E"/>
    <w:rPr>
      <w:i/>
      <w:iCs/>
      <w:color w:val="701C45" w:themeColor="accent1"/>
    </w:rPr>
  </w:style>
  <w:style w:type="paragraph" w:styleId="Sterktsitat">
    <w:name w:val="Intense Quote"/>
    <w:basedOn w:val="Normal"/>
    <w:next w:val="Normal"/>
    <w:link w:val="SterktsitatTegn"/>
    <w:uiPriority w:val="30"/>
    <w:semiHidden/>
    <w:qFormat/>
    <w:rsid w:val="00A0427E"/>
    <w:pPr>
      <w:pBdr>
        <w:top w:val="single" w:sz="4" w:space="10" w:color="701C45" w:themeColor="accent1"/>
        <w:bottom w:val="single" w:sz="4" w:space="10" w:color="701C45" w:themeColor="accent1"/>
      </w:pBdr>
      <w:spacing w:before="360" w:after="360"/>
      <w:ind w:left="864" w:right="864"/>
      <w:jc w:val="center"/>
    </w:pPr>
    <w:rPr>
      <w:i/>
      <w:iCs/>
      <w:color w:val="701C45" w:themeColor="accent1"/>
    </w:rPr>
  </w:style>
  <w:style w:type="character" w:customStyle="1" w:styleId="SterktsitatTegn">
    <w:name w:val="Sterkt sitat Tegn"/>
    <w:basedOn w:val="Standardskriftforavsnitt"/>
    <w:link w:val="Sterktsitat"/>
    <w:uiPriority w:val="30"/>
    <w:semiHidden/>
    <w:rsid w:val="003B71A5"/>
    <w:rPr>
      <w:i/>
      <w:iCs/>
      <w:color w:val="701C45" w:themeColor="accent1"/>
    </w:rPr>
  </w:style>
  <w:style w:type="paragraph" w:styleId="Stikkordregisteroverskrift">
    <w:name w:val="index heading"/>
    <w:basedOn w:val="Normal"/>
    <w:next w:val="Indeks1"/>
    <w:uiPriority w:val="99"/>
    <w:semiHidden/>
    <w:unhideWhenUsed/>
    <w:rsid w:val="00A0427E"/>
    <w:rPr>
      <w:rFonts w:asciiTheme="majorHAnsi" w:eastAsiaTheme="majorEastAsia" w:hAnsiTheme="majorHAnsi" w:cstheme="majorBidi"/>
      <w:b/>
      <w:bCs/>
    </w:rPr>
  </w:style>
  <w:style w:type="character" w:styleId="Svakreferanse">
    <w:name w:val="Subtle Reference"/>
    <w:basedOn w:val="Standardskriftforavsnitt"/>
    <w:uiPriority w:val="31"/>
    <w:semiHidden/>
    <w:qFormat/>
    <w:rsid w:val="00A0427E"/>
    <w:rPr>
      <w:smallCaps/>
      <w:color w:val="5A5A5A" w:themeColor="text1" w:themeTint="A5"/>
    </w:rPr>
  </w:style>
  <w:style w:type="character" w:styleId="Svakutheving">
    <w:name w:val="Subtle Emphasis"/>
    <w:basedOn w:val="Standardskriftforavsnitt"/>
    <w:uiPriority w:val="19"/>
    <w:semiHidden/>
    <w:qFormat/>
    <w:rsid w:val="00A0427E"/>
    <w:rPr>
      <w:i/>
      <w:iCs/>
      <w:color w:val="404040" w:themeColor="text1" w:themeTint="BF"/>
    </w:rPr>
  </w:style>
  <w:style w:type="table" w:styleId="Tabell-3D-effekt1">
    <w:name w:val="Table 3D effects 1"/>
    <w:basedOn w:val="Vanligtabell"/>
    <w:uiPriority w:val="99"/>
    <w:semiHidden/>
    <w:unhideWhenUsed/>
    <w:rsid w:val="00A0427E"/>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ell-3D-effekt2">
    <w:name w:val="Table 3D effects 2"/>
    <w:basedOn w:val="Vanligtabell"/>
    <w:uiPriority w:val="99"/>
    <w:semiHidden/>
    <w:unhideWhenUsed/>
    <w:rsid w:val="00A0427E"/>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3D-effekt3">
    <w:name w:val="Table 3D effects 3"/>
    <w:basedOn w:val="Vanligtabell"/>
    <w:uiPriority w:val="99"/>
    <w:semiHidden/>
    <w:unhideWhenUsed/>
    <w:rsid w:val="00A0427E"/>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legant">
    <w:name w:val="Table Elegant"/>
    <w:basedOn w:val="Vanligtabell"/>
    <w:uiPriority w:val="99"/>
    <w:semiHidden/>
    <w:unhideWhenUsed/>
    <w:rsid w:val="00A0427E"/>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ell-fargerik1">
    <w:name w:val="Table Colorful 1"/>
    <w:basedOn w:val="Vanligtabell"/>
    <w:uiPriority w:val="99"/>
    <w:semiHidden/>
    <w:unhideWhenUsed/>
    <w:rsid w:val="00A0427E"/>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ell-fargerik2">
    <w:name w:val="Table Colorful 2"/>
    <w:basedOn w:val="Vanligtabell"/>
    <w:uiPriority w:val="99"/>
    <w:semiHidden/>
    <w:unhideWhenUsed/>
    <w:rsid w:val="00A0427E"/>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ell-fargerik3">
    <w:name w:val="Table Colorful 3"/>
    <w:basedOn w:val="Vanligtabell"/>
    <w:uiPriority w:val="99"/>
    <w:semiHidden/>
    <w:unhideWhenUsed/>
    <w:rsid w:val="00A0427E"/>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ell-klassisk1">
    <w:name w:val="Table Classic 1"/>
    <w:basedOn w:val="Vanligtabell"/>
    <w:uiPriority w:val="99"/>
    <w:semiHidden/>
    <w:unhideWhenUsed/>
    <w:rsid w:val="00A0427E"/>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klassisk2">
    <w:name w:val="Table Classic 2"/>
    <w:basedOn w:val="Vanligtabell"/>
    <w:uiPriority w:val="99"/>
    <w:semiHidden/>
    <w:unhideWhenUsed/>
    <w:rsid w:val="00A0427E"/>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ell-klassisk3">
    <w:name w:val="Table Classic 3"/>
    <w:basedOn w:val="Vanligtabell"/>
    <w:uiPriority w:val="99"/>
    <w:semiHidden/>
    <w:unhideWhenUsed/>
    <w:rsid w:val="00A0427E"/>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ell-klassisk4">
    <w:name w:val="Table Classic 4"/>
    <w:basedOn w:val="Vanligtabell"/>
    <w:uiPriority w:val="99"/>
    <w:semiHidden/>
    <w:unhideWhenUsed/>
    <w:rsid w:val="00A0427E"/>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ell-moderne">
    <w:name w:val="Table Contemporary"/>
    <w:basedOn w:val="Vanligtabell"/>
    <w:uiPriority w:val="99"/>
    <w:semiHidden/>
    <w:unhideWhenUsed/>
    <w:rsid w:val="00A0427E"/>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ell-profesjonell">
    <w:name w:val="Table Professional"/>
    <w:basedOn w:val="Vanligtabell"/>
    <w:uiPriority w:val="99"/>
    <w:semiHidden/>
    <w:unhideWhenUsed/>
    <w:rsid w:val="00A0427E"/>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ell-svak1">
    <w:name w:val="Table Subtle 1"/>
    <w:basedOn w:val="Vanligtabell"/>
    <w:uiPriority w:val="99"/>
    <w:semiHidden/>
    <w:unhideWhenUsed/>
    <w:rsid w:val="00A0427E"/>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svak2">
    <w:name w:val="Table Subtle 2"/>
    <w:basedOn w:val="Vanligtabell"/>
    <w:uiPriority w:val="99"/>
    <w:semiHidden/>
    <w:unhideWhenUsed/>
    <w:rsid w:val="00A0427E"/>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Web1">
    <w:name w:val="Table Web 1"/>
    <w:basedOn w:val="Vanligtabell"/>
    <w:uiPriority w:val="99"/>
    <w:semiHidden/>
    <w:unhideWhenUsed/>
    <w:rsid w:val="00A0427E"/>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Web2">
    <w:name w:val="Table Web 2"/>
    <w:basedOn w:val="Vanligtabell"/>
    <w:uiPriority w:val="99"/>
    <w:semiHidden/>
    <w:unhideWhenUsed/>
    <w:rsid w:val="00A0427E"/>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Web3">
    <w:name w:val="Table Web 3"/>
    <w:basedOn w:val="Vanligtabell"/>
    <w:uiPriority w:val="99"/>
    <w:rsid w:val="00A0427E"/>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iste1">
    <w:name w:val="Table List 1"/>
    <w:basedOn w:val="Vanligtabell"/>
    <w:uiPriority w:val="99"/>
    <w:semiHidden/>
    <w:unhideWhenUsed/>
    <w:rsid w:val="00A0427E"/>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ste2">
    <w:name w:val="Table List 2"/>
    <w:basedOn w:val="Vanligtabell"/>
    <w:uiPriority w:val="99"/>
    <w:semiHidden/>
    <w:unhideWhenUsed/>
    <w:rsid w:val="00A0427E"/>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ste3">
    <w:name w:val="Table List 3"/>
    <w:basedOn w:val="Vanligtabell"/>
    <w:uiPriority w:val="99"/>
    <w:semiHidden/>
    <w:unhideWhenUsed/>
    <w:rsid w:val="00A0427E"/>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elliste4">
    <w:name w:val="Table List 4"/>
    <w:basedOn w:val="Vanligtabell"/>
    <w:uiPriority w:val="99"/>
    <w:semiHidden/>
    <w:unhideWhenUsed/>
    <w:rsid w:val="00A0427E"/>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elliste5">
    <w:name w:val="Table List 5"/>
    <w:basedOn w:val="Vanligtabell"/>
    <w:uiPriority w:val="99"/>
    <w:semiHidden/>
    <w:unhideWhenUsed/>
    <w:rsid w:val="00A0427E"/>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elliste6">
    <w:name w:val="Table List 6"/>
    <w:basedOn w:val="Vanligtabell"/>
    <w:uiPriority w:val="99"/>
    <w:semiHidden/>
    <w:unhideWhenUsed/>
    <w:rsid w:val="00A0427E"/>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elliste7">
    <w:name w:val="Table List 7"/>
    <w:basedOn w:val="Vanligtabell"/>
    <w:uiPriority w:val="99"/>
    <w:semiHidden/>
    <w:unhideWhenUsed/>
    <w:rsid w:val="00A0427E"/>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elliste8">
    <w:name w:val="Table List 8"/>
    <w:basedOn w:val="Vanligtabell"/>
    <w:uiPriority w:val="99"/>
    <w:semiHidden/>
    <w:unhideWhenUsed/>
    <w:rsid w:val="00A0427E"/>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ellkolonne1">
    <w:name w:val="Table Columns 1"/>
    <w:basedOn w:val="Vanligtabell"/>
    <w:uiPriority w:val="99"/>
    <w:semiHidden/>
    <w:unhideWhenUsed/>
    <w:rsid w:val="00A0427E"/>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kolonne2">
    <w:name w:val="Table Columns 2"/>
    <w:basedOn w:val="Vanligtabell"/>
    <w:uiPriority w:val="99"/>
    <w:semiHidden/>
    <w:unhideWhenUsed/>
    <w:rsid w:val="00A0427E"/>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kolonne3">
    <w:name w:val="Table Columns 3"/>
    <w:basedOn w:val="Vanligtabell"/>
    <w:uiPriority w:val="99"/>
    <w:semiHidden/>
    <w:unhideWhenUsed/>
    <w:rsid w:val="00A0427E"/>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ellkolonne4">
    <w:name w:val="Table Columns 4"/>
    <w:basedOn w:val="Vanligtabell"/>
    <w:uiPriority w:val="99"/>
    <w:semiHidden/>
    <w:unhideWhenUsed/>
    <w:rsid w:val="00A0427E"/>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ellkolonne5">
    <w:name w:val="Table Columns 5"/>
    <w:basedOn w:val="Vanligtabell"/>
    <w:uiPriority w:val="99"/>
    <w:semiHidden/>
    <w:unhideWhenUsed/>
    <w:rsid w:val="00A0427E"/>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ellrutenett">
    <w:name w:val="Table Grid"/>
    <w:basedOn w:val="Vanligtabell"/>
    <w:uiPriority w:val="39"/>
    <w:rsid w:val="00A0427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lrutenett1">
    <w:name w:val="Table Grid 1"/>
    <w:basedOn w:val="Vanligtabell"/>
    <w:uiPriority w:val="99"/>
    <w:semiHidden/>
    <w:unhideWhenUsed/>
    <w:rsid w:val="00A0427E"/>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ellrutenett2">
    <w:name w:val="Table Grid 2"/>
    <w:basedOn w:val="Vanligtabell"/>
    <w:uiPriority w:val="99"/>
    <w:semiHidden/>
    <w:unhideWhenUsed/>
    <w:rsid w:val="00A0427E"/>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lrutenett3">
    <w:name w:val="Table Grid 3"/>
    <w:basedOn w:val="Vanligtabell"/>
    <w:uiPriority w:val="99"/>
    <w:semiHidden/>
    <w:unhideWhenUsed/>
    <w:rsid w:val="00A0427E"/>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lrutenett4">
    <w:name w:val="Table Grid 4"/>
    <w:basedOn w:val="Vanligtabell"/>
    <w:uiPriority w:val="99"/>
    <w:semiHidden/>
    <w:unhideWhenUsed/>
    <w:rsid w:val="00A0427E"/>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ellrutenett5">
    <w:name w:val="Table Grid 5"/>
    <w:basedOn w:val="Vanligtabell"/>
    <w:uiPriority w:val="99"/>
    <w:semiHidden/>
    <w:unhideWhenUsed/>
    <w:rsid w:val="00A0427E"/>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rutenett6">
    <w:name w:val="Table Grid 6"/>
    <w:basedOn w:val="Vanligtabell"/>
    <w:uiPriority w:val="99"/>
    <w:semiHidden/>
    <w:unhideWhenUsed/>
    <w:rsid w:val="00A0427E"/>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rutenett7">
    <w:name w:val="Table Grid 7"/>
    <w:basedOn w:val="Vanligtabell"/>
    <w:uiPriority w:val="99"/>
    <w:semiHidden/>
    <w:unhideWhenUsed/>
    <w:rsid w:val="00A0427E"/>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rutenett8">
    <w:name w:val="Table Grid 8"/>
    <w:basedOn w:val="Vanligtabell"/>
    <w:uiPriority w:val="99"/>
    <w:semiHidden/>
    <w:unhideWhenUsed/>
    <w:rsid w:val="00A0427E"/>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elltemaer">
    <w:name w:val="Table Theme"/>
    <w:basedOn w:val="Vanligtabell"/>
    <w:uiPriority w:val="99"/>
    <w:rsid w:val="00A0427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tel">
    <w:name w:val="Title"/>
    <w:basedOn w:val="Normal"/>
    <w:next w:val="Normal"/>
    <w:link w:val="TittelTegn"/>
    <w:uiPriority w:val="10"/>
    <w:semiHidden/>
    <w:qFormat/>
    <w:rsid w:val="00A0427E"/>
    <w:pPr>
      <w:spacing w:after="0"/>
      <w:contextualSpacing/>
    </w:pPr>
    <w:rPr>
      <w:rFonts w:asciiTheme="majorHAnsi" w:eastAsiaTheme="majorEastAsia" w:hAnsiTheme="majorHAnsi" w:cstheme="majorBidi"/>
      <w:spacing w:val="-10"/>
      <w:kern w:val="28"/>
      <w:sz w:val="56"/>
      <w:szCs w:val="56"/>
    </w:rPr>
  </w:style>
  <w:style w:type="character" w:customStyle="1" w:styleId="TittelTegn">
    <w:name w:val="Tittel Tegn"/>
    <w:basedOn w:val="Standardskriftforavsnitt"/>
    <w:link w:val="Tittel"/>
    <w:uiPriority w:val="10"/>
    <w:semiHidden/>
    <w:rsid w:val="003B71A5"/>
    <w:rPr>
      <w:rFonts w:asciiTheme="majorHAnsi" w:eastAsiaTheme="majorEastAsia" w:hAnsiTheme="majorHAnsi" w:cstheme="majorBidi"/>
      <w:spacing w:val="-10"/>
      <w:kern w:val="28"/>
      <w:sz w:val="56"/>
      <w:szCs w:val="56"/>
    </w:rPr>
  </w:style>
  <w:style w:type="paragraph" w:styleId="Topptekst">
    <w:name w:val="header"/>
    <w:basedOn w:val="Normal"/>
    <w:link w:val="TopptekstTegn"/>
    <w:uiPriority w:val="99"/>
    <w:unhideWhenUsed/>
    <w:rsid w:val="007D1152"/>
    <w:pPr>
      <w:tabs>
        <w:tab w:val="center" w:pos="4513"/>
        <w:tab w:val="right" w:pos="9026"/>
      </w:tabs>
      <w:spacing w:after="0"/>
    </w:pPr>
    <w:rPr>
      <w:sz w:val="18"/>
    </w:rPr>
  </w:style>
  <w:style w:type="character" w:customStyle="1" w:styleId="TopptekstTegn">
    <w:name w:val="Topptekst Tegn"/>
    <w:basedOn w:val="Standardskriftforavsnitt"/>
    <w:link w:val="Topptekst"/>
    <w:uiPriority w:val="99"/>
    <w:rsid w:val="007D1152"/>
    <w:rPr>
      <w:rFonts w:ascii="Calibri" w:hAnsi="Calibri"/>
      <w:color w:val="000000" w:themeColor="text1"/>
      <w:sz w:val="18"/>
    </w:rPr>
  </w:style>
  <w:style w:type="paragraph" w:styleId="Underskrift">
    <w:name w:val="Signature"/>
    <w:basedOn w:val="Normal"/>
    <w:link w:val="UnderskriftTegn"/>
    <w:uiPriority w:val="99"/>
    <w:semiHidden/>
    <w:unhideWhenUsed/>
    <w:rsid w:val="00A0427E"/>
    <w:pPr>
      <w:spacing w:after="0"/>
      <w:ind w:left="4252"/>
    </w:pPr>
  </w:style>
  <w:style w:type="character" w:customStyle="1" w:styleId="UnderskriftTegn">
    <w:name w:val="Underskrift Tegn"/>
    <w:basedOn w:val="Standardskriftforavsnitt"/>
    <w:link w:val="Underskrift"/>
    <w:uiPriority w:val="99"/>
    <w:semiHidden/>
    <w:rsid w:val="00A0427E"/>
  </w:style>
  <w:style w:type="paragraph" w:styleId="Undertittel">
    <w:name w:val="Subtitle"/>
    <w:basedOn w:val="Normal"/>
    <w:next w:val="Normal"/>
    <w:link w:val="UndertittelTegn"/>
    <w:uiPriority w:val="11"/>
    <w:semiHidden/>
    <w:qFormat/>
    <w:rsid w:val="00A0427E"/>
    <w:pPr>
      <w:numPr>
        <w:ilvl w:val="1"/>
      </w:numPr>
    </w:pPr>
    <w:rPr>
      <w:rFonts w:eastAsiaTheme="minorEastAsia"/>
      <w:color w:val="5A5A5A" w:themeColor="text1" w:themeTint="A5"/>
      <w:spacing w:val="15"/>
    </w:rPr>
  </w:style>
  <w:style w:type="character" w:customStyle="1" w:styleId="UndertittelTegn">
    <w:name w:val="Undertittel Tegn"/>
    <w:basedOn w:val="Standardskriftforavsnitt"/>
    <w:link w:val="Undertittel"/>
    <w:uiPriority w:val="11"/>
    <w:semiHidden/>
    <w:rsid w:val="003B71A5"/>
    <w:rPr>
      <w:rFonts w:eastAsiaTheme="minorEastAsia"/>
      <w:color w:val="5A5A5A" w:themeColor="text1" w:themeTint="A5"/>
      <w:spacing w:val="15"/>
    </w:rPr>
  </w:style>
  <w:style w:type="character" w:styleId="Utheving">
    <w:name w:val="Emphasis"/>
    <w:uiPriority w:val="20"/>
    <w:semiHidden/>
    <w:qFormat/>
    <w:rsid w:val="0099794D"/>
    <w:rPr>
      <w:i w:val="0"/>
      <w:iCs/>
      <w:color w:val="B00060" w:themeColor="accent2"/>
    </w:rPr>
  </w:style>
  <w:style w:type="paragraph" w:styleId="Vanliginnrykk">
    <w:name w:val="Normal Indent"/>
    <w:basedOn w:val="Normal"/>
    <w:uiPriority w:val="99"/>
    <w:semiHidden/>
    <w:unhideWhenUsed/>
    <w:rsid w:val="00A0427E"/>
    <w:pPr>
      <w:ind w:left="708"/>
    </w:pPr>
  </w:style>
  <w:style w:type="table" w:customStyle="1" w:styleId="Vanligtabell21">
    <w:name w:val="Vanlig tabell 21"/>
    <w:basedOn w:val="Vanligtabell"/>
    <w:uiPriority w:val="42"/>
    <w:rsid w:val="00A0427E"/>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Emneknagg1">
    <w:name w:val="Emneknagg1"/>
    <w:basedOn w:val="Standardskriftforavsnitt"/>
    <w:uiPriority w:val="99"/>
    <w:semiHidden/>
    <w:unhideWhenUsed/>
    <w:rsid w:val="00A16190"/>
    <w:rPr>
      <w:color w:val="2B579A"/>
      <w:shd w:val="clear" w:color="auto" w:fill="E6E6E6"/>
    </w:rPr>
  </w:style>
  <w:style w:type="character" w:customStyle="1" w:styleId="Smarthyperkobling1">
    <w:name w:val="Smart hyperkobling1"/>
    <w:basedOn w:val="Standardskriftforavsnitt"/>
    <w:uiPriority w:val="99"/>
    <w:semiHidden/>
    <w:unhideWhenUsed/>
    <w:rsid w:val="00A16190"/>
    <w:rPr>
      <w:u w:val="dotted"/>
    </w:rPr>
  </w:style>
  <w:style w:type="paragraph" w:customStyle="1" w:styleId="Ingress">
    <w:name w:val="Ingress"/>
    <w:basedOn w:val="Normal"/>
    <w:next w:val="Normal"/>
    <w:link w:val="IngressTegn"/>
    <w:qFormat/>
    <w:rsid w:val="00155D88"/>
    <w:pPr>
      <w:spacing w:after="240" w:line="276" w:lineRule="auto"/>
    </w:pPr>
    <w:rPr>
      <w:i/>
      <w:sz w:val="28"/>
    </w:rPr>
  </w:style>
  <w:style w:type="character" w:customStyle="1" w:styleId="IngressTegn">
    <w:name w:val="Ingress Tegn"/>
    <w:basedOn w:val="Standardskriftforavsnitt"/>
    <w:link w:val="Ingress"/>
    <w:rsid w:val="00155D88"/>
    <w:rPr>
      <w:rFonts w:ascii="Aptos" w:hAnsi="Aptos"/>
      <w:i/>
      <w:color w:val="000000" w:themeColor="text1"/>
      <w:sz w:val="28"/>
    </w:rPr>
  </w:style>
  <w:style w:type="paragraph" w:customStyle="1" w:styleId="UtenmellomromNormal">
    <w:name w:val="Uten mellomrom Normal"/>
    <w:basedOn w:val="Normal"/>
    <w:next w:val="Normal"/>
    <w:qFormat/>
    <w:rsid w:val="00511C68"/>
    <w:pPr>
      <w:spacing w:after="0"/>
    </w:pPr>
    <w:rPr>
      <w:rFonts w:eastAsia="Calibri" w:cs="Times New Roman"/>
      <w:szCs w:val="24"/>
    </w:rPr>
  </w:style>
  <w:style w:type="paragraph" w:customStyle="1" w:styleId="Infoliten">
    <w:name w:val="Info liten"/>
    <w:basedOn w:val="Normal"/>
    <w:uiPriority w:val="99"/>
    <w:semiHidden/>
    <w:rsid w:val="00044738"/>
    <w:pPr>
      <w:suppressAutoHyphens/>
      <w:autoSpaceDE w:val="0"/>
      <w:autoSpaceDN w:val="0"/>
      <w:adjustRightInd w:val="0"/>
      <w:spacing w:after="0" w:line="260" w:lineRule="atLeast"/>
      <w:ind w:right="2551"/>
      <w:textAlignment w:val="center"/>
    </w:pPr>
    <w:rPr>
      <w:rFonts w:ascii="Berlingske Sans" w:hAnsi="Berlingske Sans" w:cs="Berlingske Sans"/>
      <w:color w:val="602246"/>
      <w:szCs w:val="20"/>
    </w:rPr>
  </w:style>
  <w:style w:type="character" w:customStyle="1" w:styleId="BoldNormal">
    <w:name w:val="Bold Normal"/>
    <w:uiPriority w:val="1"/>
    <w:qFormat/>
    <w:rsid w:val="00A047F5"/>
    <w:rPr>
      <w:b/>
    </w:rPr>
  </w:style>
  <w:style w:type="character" w:customStyle="1" w:styleId="KursivNormal">
    <w:name w:val="Kursiv Normal"/>
    <w:uiPriority w:val="1"/>
    <w:qFormat/>
    <w:rsid w:val="00603ED5"/>
    <w:rPr>
      <w:i/>
    </w:rPr>
  </w:style>
  <w:style w:type="character" w:customStyle="1" w:styleId="UnderstrekNormal">
    <w:name w:val="Understrek Normal"/>
    <w:uiPriority w:val="1"/>
    <w:qFormat/>
    <w:rsid w:val="003276F8"/>
    <w:rPr>
      <w:u w:val="single"/>
    </w:rPr>
  </w:style>
  <w:style w:type="table" w:styleId="Listetabell3uthevingsfarge3">
    <w:name w:val="List Table 3 Accent 3"/>
    <w:aliases w:val="Stortingets profil"/>
    <w:basedOn w:val="Vanligtabell"/>
    <w:uiPriority w:val="48"/>
    <w:rsid w:val="00B65953"/>
    <w:pPr>
      <w:spacing w:after="0" w:line="240" w:lineRule="auto"/>
    </w:pPr>
    <w:rPr>
      <w:rFonts w:ascii="Calibri" w:hAnsi="Calibri"/>
    </w:rPr>
    <w:tblPr>
      <w:tblStyleRowBandSize w:val="1"/>
      <w:tblStyleColBandSize w:val="1"/>
      <w:tblBorders>
        <w:insideH w:val="single" w:sz="4" w:space="0" w:color="FFFFFF" w:themeColor="background1"/>
      </w:tblBorders>
    </w:tblPr>
    <w:tcPr>
      <w:shd w:val="clear" w:color="auto" w:fill="E7E6E6" w:themeFill="background2"/>
      <w:vAlign w:val="center"/>
    </w:tcPr>
    <w:tblStylePr w:type="firstRow">
      <w:pPr>
        <w:jc w:val="left"/>
      </w:pPr>
      <w:rPr>
        <w:rFonts w:ascii="Calibri" w:hAnsi="Calibri"/>
        <w:b/>
        <w:bCs/>
        <w:color w:val="FFFFFF" w:themeColor="background1"/>
      </w:rPr>
      <w:tblPr/>
      <w:tcPr>
        <w:tcBorders>
          <w:top w:val="nil"/>
          <w:left w:val="nil"/>
          <w:bottom w:val="nil"/>
          <w:right w:val="nil"/>
          <w:insideH w:val="single" w:sz="4" w:space="0" w:color="FFFFFF" w:themeColor="background1"/>
          <w:insideV w:val="single" w:sz="4" w:space="0" w:color="FFFFFF" w:themeColor="background1"/>
          <w:tl2br w:val="nil"/>
          <w:tr2bl w:val="nil"/>
        </w:tcBorders>
        <w:shd w:val="clear" w:color="auto" w:fill="D70926" w:themeFill="accent3"/>
      </w:tcPr>
    </w:tblStylePr>
    <w:tblStylePr w:type="lastRow">
      <w:rPr>
        <w:b/>
        <w:bCs/>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D0CECE" w:themeFill="background2" w:themeFillShade="E6"/>
      </w:tcPr>
    </w:tblStylePr>
    <w:tblStylePr w:type="firstCol">
      <w:rPr>
        <w:b w:val="0"/>
        <w:bCs/>
      </w:rPr>
      <w:tblPr/>
      <w:tcPr>
        <w:tcBorders>
          <w:top w:val="nil"/>
          <w:left w:val="nil"/>
          <w:bottom w:val="nil"/>
          <w:right w:val="single" w:sz="4" w:space="0" w:color="FFFFFF" w:themeColor="background1"/>
          <w:insideH w:val="single" w:sz="4" w:space="0" w:color="FFFFFF" w:themeColor="background1"/>
          <w:insideV w:val="nil"/>
          <w:tl2br w:val="nil"/>
          <w:tr2bl w:val="nil"/>
        </w:tcBorders>
        <w:shd w:val="clear" w:color="auto" w:fill="E7E6E6" w:themeFill="background2"/>
      </w:tcPr>
    </w:tblStylePr>
    <w:tblStylePr w:type="lastCol">
      <w:rPr>
        <w:b w:val="0"/>
        <w:bCs/>
      </w:rPr>
      <w:tblPr/>
      <w:tcPr>
        <w:tcBorders>
          <w:top w:val="nil"/>
          <w:left w:val="single" w:sz="4" w:space="0" w:color="FFFFFF" w:themeColor="background1"/>
          <w:bottom w:val="nil"/>
          <w:right w:val="nil"/>
          <w:insideH w:val="single" w:sz="4" w:space="0" w:color="FFFFFF" w:themeColor="background1"/>
          <w:insideV w:val="single" w:sz="4" w:space="0" w:color="FFFFFF" w:themeColor="background1"/>
          <w:tl2br w:val="nil"/>
          <w:tr2bl w:val="nil"/>
        </w:tcBorders>
        <w:shd w:val="clear" w:color="auto" w:fill="E7E6E6" w:themeFill="background2"/>
      </w:tcPr>
    </w:tblStylePr>
    <w:tblStylePr w:type="band1Vert">
      <w:tblPr/>
      <w:tcPr>
        <w:tcBorders>
          <w:top w:val="nil"/>
          <w:left w:val="nil"/>
          <w:bottom w:val="nil"/>
          <w:right w:val="nil"/>
          <w:insideH w:val="single" w:sz="4" w:space="0" w:color="FFFFFF" w:themeColor="background1"/>
          <w:insideV w:val="nil"/>
          <w:tl2br w:val="nil"/>
          <w:tr2bl w:val="nil"/>
        </w:tcBorders>
        <w:shd w:val="clear" w:color="auto" w:fill="E7E6E6" w:themeFill="background2"/>
      </w:tcPr>
    </w:tblStylePr>
    <w:tblStylePr w:type="band2Vert">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E7E6E6" w:themeFill="background2"/>
      </w:tcPr>
    </w:tblStylePr>
    <w:tblStylePr w:type="band1Horz">
      <w:tblPr/>
      <w:tcPr>
        <w:tcBorders>
          <w:top w:val="nil"/>
          <w:left w:val="nil"/>
          <w:bottom w:val="nil"/>
          <w:right w:val="nil"/>
          <w:insideH w:val="single" w:sz="4" w:space="0" w:color="FFFFFF" w:themeColor="background1"/>
          <w:insideV w:val="single" w:sz="4" w:space="0" w:color="FFFFFF" w:themeColor="background1"/>
          <w:tl2br w:val="nil"/>
          <w:tr2bl w:val="nil"/>
        </w:tcBorders>
        <w:shd w:val="clear" w:color="auto" w:fill="E7E6E6" w:themeFill="background2"/>
      </w:tcPr>
    </w:tblStylePr>
    <w:tblStylePr w:type="band2Horz">
      <w:tblPr/>
      <w:tcPr>
        <w:tcBorders>
          <w:top w:val="nil"/>
          <w:left w:val="nil"/>
          <w:bottom w:val="nil"/>
          <w:right w:val="nil"/>
          <w:insideH w:val="single" w:sz="4" w:space="0" w:color="FFFFFF" w:themeColor="background1"/>
          <w:insideV w:val="single" w:sz="4" w:space="0" w:color="FFFFFF" w:themeColor="background1"/>
          <w:tl2br w:val="nil"/>
          <w:tr2bl w:val="nil"/>
        </w:tcBorders>
        <w:shd w:val="clear" w:color="auto" w:fill="E7E6E6" w:themeFill="background2"/>
      </w:tcPr>
    </w:tblStylePr>
    <w:tblStylePr w:type="neCell">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tcPr>
    </w:tblStylePr>
    <w:tblStylePr w:type="seCell">
      <w:tblPr/>
      <w:tcPr>
        <w:tcBorders>
          <w:top w:val="nil"/>
          <w:left w:val="nil"/>
          <w:bottom w:val="nil"/>
          <w:right w:val="nil"/>
          <w:insideH w:val="nil"/>
          <w:insideV w:val="nil"/>
          <w:tl2br w:val="nil"/>
          <w:tr2bl w:val="nil"/>
        </w:tcBorders>
      </w:tcPr>
    </w:tblStylePr>
    <w:tblStylePr w:type="swCell">
      <w:tblPr/>
      <w:tcPr>
        <w:tcBorders>
          <w:top w:val="nil"/>
          <w:left w:val="nil"/>
          <w:bottom w:val="nil"/>
          <w:right w:val="nil"/>
          <w:insideH w:val="nil"/>
          <w:insideV w:val="nil"/>
          <w:tl2br w:val="nil"/>
          <w:tr2bl w:val="nil"/>
        </w:tcBorders>
      </w:tcPr>
    </w:tblStylePr>
  </w:style>
  <w:style w:type="paragraph" w:customStyle="1" w:styleId="Tabellfont">
    <w:name w:val="Tabellfont"/>
    <w:basedOn w:val="Normal"/>
    <w:next w:val="Normal"/>
    <w:uiPriority w:val="9"/>
    <w:qFormat/>
    <w:rsid w:val="00081D8A"/>
    <w:pPr>
      <w:spacing w:after="160"/>
    </w:pPr>
    <w:rPr>
      <w:sz w:val="20"/>
    </w:rPr>
  </w:style>
  <w:style w:type="paragraph" w:customStyle="1" w:styleId="Forsidetekst">
    <w:name w:val="Forside tekst"/>
    <w:next w:val="Forsidetekstrd"/>
    <w:link w:val="ForsidetekstTegn"/>
    <w:qFormat/>
    <w:rsid w:val="00155D88"/>
    <w:pPr>
      <w:ind w:left="-120"/>
    </w:pPr>
    <w:rPr>
      <w:rFonts w:ascii="Aptos SemiBold" w:eastAsiaTheme="majorEastAsia" w:hAnsi="Aptos SemiBold" w:cstheme="majorBidi"/>
      <w:color w:val="000000" w:themeColor="text1"/>
      <w:sz w:val="64"/>
      <w:szCs w:val="72"/>
    </w:rPr>
  </w:style>
  <w:style w:type="paragraph" w:customStyle="1" w:styleId="Forsidetekstrd">
    <w:name w:val="Forside tekst rød"/>
    <w:basedOn w:val="Forsidetekst"/>
    <w:next w:val="Forsidetekst"/>
    <w:link w:val="ForsidetekstrdTegn"/>
    <w:rsid w:val="00C33EC2"/>
  </w:style>
  <w:style w:type="character" w:customStyle="1" w:styleId="ForsidetekstTegn">
    <w:name w:val="Forside tekst Tegn"/>
    <w:basedOn w:val="Overskrift1Tegn"/>
    <w:link w:val="Forsidetekst"/>
    <w:rsid w:val="00155D88"/>
    <w:rPr>
      <w:rFonts w:ascii="Aptos SemiBold" w:eastAsiaTheme="majorEastAsia" w:hAnsi="Aptos SemiBold" w:cstheme="majorBidi"/>
      <w:color w:val="000000" w:themeColor="text1"/>
      <w:sz w:val="64"/>
      <w:szCs w:val="72"/>
    </w:rPr>
  </w:style>
  <w:style w:type="character" w:customStyle="1" w:styleId="ForsidetekstrdTegn">
    <w:name w:val="Forside tekst rød Tegn"/>
    <w:basedOn w:val="ForsidetekstTegn"/>
    <w:link w:val="Forsidetekstrd"/>
    <w:rsid w:val="00C33EC2"/>
    <w:rPr>
      <w:rFonts w:ascii="Calibri" w:eastAsiaTheme="majorEastAsia" w:hAnsi="Calibri" w:cstheme="majorBidi"/>
      <w:color w:val="000000" w:themeColor="text1"/>
      <w:sz w:val="72"/>
      <w:szCs w:val="72"/>
    </w:rPr>
  </w:style>
  <w:style w:type="paragraph" w:customStyle="1" w:styleId="TabellfontHyrejustert">
    <w:name w:val="Tabellfont Høyrejustert"/>
    <w:basedOn w:val="Tabellfont"/>
    <w:uiPriority w:val="9"/>
    <w:qFormat/>
    <w:rsid w:val="00155D88"/>
    <w:pPr>
      <w:jc w:val="right"/>
    </w:pPr>
    <w:rPr>
      <w:sz w:val="18"/>
    </w:rPr>
  </w:style>
  <w:style w:type="paragraph" w:customStyle="1" w:styleId="paragraph">
    <w:name w:val="paragraph"/>
    <w:basedOn w:val="Normal"/>
    <w:rsid w:val="001F3FF7"/>
    <w:pPr>
      <w:spacing w:before="100" w:beforeAutospacing="1" w:after="100" w:afterAutospacing="1" w:line="240" w:lineRule="auto"/>
    </w:pPr>
    <w:rPr>
      <w:rFonts w:ascii="Times New Roman" w:eastAsia="Times New Roman" w:hAnsi="Times New Roman" w:cs="Times New Roman"/>
      <w:color w:val="auto"/>
      <w:sz w:val="24"/>
      <w:szCs w:val="24"/>
      <w:lang w:eastAsia="nb-NO"/>
    </w:rPr>
  </w:style>
  <w:style w:type="character" w:customStyle="1" w:styleId="normaltextrun">
    <w:name w:val="normaltextrun"/>
    <w:basedOn w:val="Standardskriftforavsnitt"/>
    <w:rsid w:val="001F3FF7"/>
  </w:style>
  <w:style w:type="character" w:customStyle="1" w:styleId="eop">
    <w:name w:val="eop"/>
    <w:basedOn w:val="Standardskriftforavsnitt"/>
    <w:rsid w:val="001F3FF7"/>
  </w:style>
  <w:style w:type="paragraph" w:styleId="Revisjon">
    <w:name w:val="Revision"/>
    <w:hidden/>
    <w:uiPriority w:val="99"/>
    <w:semiHidden/>
    <w:rsid w:val="00105130"/>
    <w:pPr>
      <w:spacing w:after="0" w:line="240" w:lineRule="auto"/>
    </w:pPr>
    <w:rPr>
      <w:rFonts w:ascii="Aptos" w:hAnsi="Aptos"/>
      <w:color w:val="000000" w:themeColor="text1"/>
    </w:rPr>
  </w:style>
  <w:style w:type="character" w:styleId="Ulstomtale">
    <w:name w:val="Unresolved Mention"/>
    <w:basedOn w:val="Standardskriftforavsnitt"/>
    <w:uiPriority w:val="99"/>
    <w:semiHidden/>
    <w:unhideWhenUsed/>
    <w:rsid w:val="000D24E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yperlink" Target="http://www.stortinget.no"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1.xml"/><Relationship Id="rId10" Type="http://schemas.openxmlformats.org/officeDocument/2006/relationships/footnotes" Target="footnotes.xml"/><Relationship Id="rId19" Type="http://schemas.microsoft.com/office/2020/10/relationships/intelligence" Target="intelligence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https://stortinget.sharepoint.com/sites/contentTypeHub/Dokumentmaler/Anskaffelse-Innkj&#248;p/Bilag1%20Kundens%20krav%20til%20leveranse%202.dotx" TargetMode="External"/></Relationships>
</file>

<file path=word/theme/theme1.xml><?xml version="1.0" encoding="utf-8"?>
<a:theme xmlns:a="http://schemas.openxmlformats.org/drawingml/2006/main" name="Office-tema">
  <a:themeElements>
    <a:clrScheme name="Stortinget">
      <a:dk1>
        <a:sysClr val="windowText" lastClr="000000"/>
      </a:dk1>
      <a:lt1>
        <a:sysClr val="window" lastClr="FFFFFF"/>
      </a:lt1>
      <a:dk2>
        <a:srgbClr val="44546A"/>
      </a:dk2>
      <a:lt2>
        <a:srgbClr val="E7E6E6"/>
      </a:lt2>
      <a:accent1>
        <a:srgbClr val="701C45"/>
      </a:accent1>
      <a:accent2>
        <a:srgbClr val="B00060"/>
      </a:accent2>
      <a:accent3>
        <a:srgbClr val="D70926"/>
      </a:accent3>
      <a:accent4>
        <a:srgbClr val="FFC000"/>
      </a:accent4>
      <a:accent5>
        <a:srgbClr val="5B9BD5"/>
      </a:accent5>
      <a:accent6>
        <a:srgbClr val="70AD47"/>
      </a:accent6>
      <a:hlink>
        <a:srgbClr val="0563C1"/>
      </a:hlink>
      <a:folHlink>
        <a:srgbClr val="954F72"/>
      </a:folHlink>
    </a:clrScheme>
    <a:fontScheme name="Stortinget">
      <a:majorFont>
        <a:latin typeface="Georgia"/>
        <a:ea typeface=""/>
        <a:cs typeface=""/>
      </a:majorFont>
      <a:minorFont>
        <a:latin typeface="Georgia"/>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sidaArkivref xmlns="cb0bb0c4-1762-4fd1-8095-ee74821cdcd0">
      <Url xsi:nil="true"/>
      <Description xsi:nil="true"/>
    </sidaArkivref>
    <sidaFunksjonTaxHTField xmlns="cb0bb0c4-1762-4fd1-8095-ee74821cdcd0">
      <Terms xmlns="http://schemas.microsoft.com/office/infopath/2007/PartnerControls"/>
    </sidaFunksjonTaxHTField>
    <TaxCatchAll xmlns="cb0bb0c4-1762-4fd1-8095-ee74821cdcd0" xsi:nil="true"/>
    <sidaAnskaffelseDokumentSett xmlns="cb0bb0c4-1762-4fd1-8095-ee74821cdcd0"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Konkurransestrategi del I" ma:contentTypeID="0x010100E597067444FA2B47AF88D105670170AD030600727FEB14EB7E0348AEDA05ECB7D8EF5E" ma:contentTypeVersion="45" ma:contentTypeDescription="Dokumentmal for anskaffelsesdokumenter" ma:contentTypeScope="" ma:versionID="34521869f71b148db88b2843b5de28b3">
  <xsd:schema xmlns:xsd="http://www.w3.org/2001/XMLSchema" xmlns:xs="http://www.w3.org/2001/XMLSchema" xmlns:p="http://schemas.microsoft.com/office/2006/metadata/properties" xmlns:ns2="cb0bb0c4-1762-4fd1-8095-ee74821cdcd0" targetNamespace="http://schemas.microsoft.com/office/2006/metadata/properties" ma:root="true" ma:fieldsID="20da2dbc3263c0d3c8e026444c40d6e0" ns2:_="">
    <xsd:import namespace="cb0bb0c4-1762-4fd1-8095-ee74821cdcd0"/>
    <xsd:element name="properties">
      <xsd:complexType>
        <xsd:sequence>
          <xsd:element name="documentManagement">
            <xsd:complexType>
              <xsd:all>
                <xsd:element ref="ns2:TaxCatchAll" minOccurs="0"/>
                <xsd:element ref="ns2:TaxCatchAllLabel" minOccurs="0"/>
                <xsd:element ref="ns2:sidaFunksjonTaxHTField" minOccurs="0"/>
                <xsd:element ref="ns2:sidaAnskaffelseDokumentSett" minOccurs="0"/>
                <xsd:element ref="ns2:sidaArkivre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b0bb0c4-1762-4fd1-8095-ee74821cdcd0" elementFormDefault="qualified">
    <xsd:import namespace="http://schemas.microsoft.com/office/2006/documentManagement/types"/>
    <xsd:import namespace="http://schemas.microsoft.com/office/infopath/2007/PartnerControls"/>
    <xsd:element name="TaxCatchAll" ma:index="8" nillable="true" ma:displayName="Taxonomy Catch All Column" ma:hidden="true" ma:list="{5c42fb6e-6625-4219-985e-cbfe640d1e76}" ma:internalName="TaxCatchAll" ma:showField="CatchAllData" ma:web="f7a0c454-c094-4b2a-98f7-d425602ab6bf">
      <xsd:complexType>
        <xsd:complexContent>
          <xsd:extension base="dms:MultiChoiceLookup">
            <xsd:sequence>
              <xsd:element name="Value" type="dms:Lookup" maxOccurs="unbounded" minOccurs="0" nillable="true"/>
            </xsd:sequence>
          </xsd:extension>
        </xsd:complexContent>
      </xsd:complexType>
    </xsd:element>
    <xsd:element name="TaxCatchAllLabel" ma:index="9" nillable="true" ma:displayName="Taxonomy Catch All Column1" ma:hidden="true" ma:list="{5c42fb6e-6625-4219-985e-cbfe640d1e76}" ma:internalName="TaxCatchAllLabel" ma:readOnly="true" ma:showField="CatchAllDataLabel" ma:web="f7a0c454-c094-4b2a-98f7-d425602ab6bf">
      <xsd:complexType>
        <xsd:complexContent>
          <xsd:extension base="dms:MultiChoiceLookup">
            <xsd:sequence>
              <xsd:element name="Value" type="dms:Lookup" maxOccurs="unbounded" minOccurs="0" nillable="true"/>
            </xsd:sequence>
          </xsd:extension>
        </xsd:complexContent>
      </xsd:complexType>
    </xsd:element>
    <xsd:element name="sidaFunksjonTaxHTField" ma:index="10" nillable="true" ma:taxonomy="true" ma:internalName="sidaFunksjonTaxHTField" ma:taxonomyFieldName="sidaFunksjon" ma:displayName="Arbeidsprosess" ma:default="" ma:fieldId="{66d5306f-e16d-4c46-a097-f16713c6e38a}" ma:sspId="b029f158-55f0-4782-8078-31d5a0a9e101" ma:termSetId="8de6e289-0d41-4d98-9d09-a0cc01a1b641" ma:anchorId="00000000-0000-0000-0000-000000000000" ma:open="false" ma:isKeyword="false">
      <xsd:complexType>
        <xsd:sequence>
          <xsd:element ref="pc:Terms" minOccurs="0" maxOccurs="1"/>
        </xsd:sequence>
      </xsd:complexType>
    </xsd:element>
    <xsd:element name="sidaAnskaffelseDokumentSett" ma:index="12" nillable="true" ma:displayName="Anskaffelsesdokumentsett" ma:default="" ma:format="Dropdown" ma:internalName="sidaAnskaffelseDokumentSett">
      <xsd:simpleType>
        <xsd:restriction base="dms:Choice">
          <xsd:enumeration value="Over 100 000"/>
          <xsd:enumeration value="Under 100 000"/>
        </xsd:restriction>
      </xsd:simpleType>
    </xsd:element>
    <xsd:element name="sidaArkivref" ma:index="13" nillable="true" ma:displayName="Arkivreferanse" ma:format="Hyperlink" ma:internalName="sidaArkivref">
      <xsd:complexType>
        <xsd:complexContent>
          <xsd:extension base="dms:URL">
            <xsd:sequence>
              <xsd:element name="Url" type="dms:ValidUrl" minOccurs="0" nillable="true"/>
              <xsd:element name="Description" type="xsd:string"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b029f158-55f0-4782-8078-31d5a0a9e101" ContentTypeId="0x010100E597067444FA2B47AF88D105670170AD" PreviousValue="false"/>
</file>

<file path=customXml/itemProps1.xml><?xml version="1.0" encoding="utf-8"?>
<ds:datastoreItem xmlns:ds="http://schemas.openxmlformats.org/officeDocument/2006/customXml" ds:itemID="{D5998967-6817-4265-8ACA-BBED0DE01175}">
  <ds:schemaRefs>
    <ds:schemaRef ds:uri="http://purl.org/dc/dcmitype/"/>
    <ds:schemaRef ds:uri="cb0bb0c4-1762-4fd1-8095-ee74821cdcd0"/>
    <ds:schemaRef ds:uri="http://schemas.openxmlformats.org/package/2006/metadata/core-properties"/>
    <ds:schemaRef ds:uri="http://schemas.microsoft.com/office/2006/metadata/properties"/>
    <ds:schemaRef ds:uri="http://schemas.microsoft.com/office/2006/documentManagement/types"/>
    <ds:schemaRef ds:uri="http://purl.org/dc/terms/"/>
    <ds:schemaRef ds:uri="http://purl.org/dc/elements/1.1/"/>
    <ds:schemaRef ds:uri="http://schemas.microsoft.com/office/infopath/2007/PartnerControls"/>
    <ds:schemaRef ds:uri="http://www.w3.org/XML/1998/namespace"/>
  </ds:schemaRefs>
</ds:datastoreItem>
</file>

<file path=customXml/itemProps2.xml><?xml version="1.0" encoding="utf-8"?>
<ds:datastoreItem xmlns:ds="http://schemas.openxmlformats.org/officeDocument/2006/customXml" ds:itemID="{C8B7B887-7052-4B5B-9116-B7DE19BF4DEF}">
  <ds:schemaRefs>
    <ds:schemaRef ds:uri="http://schemas.openxmlformats.org/officeDocument/2006/bibliography"/>
  </ds:schemaRefs>
</ds:datastoreItem>
</file>

<file path=customXml/itemProps3.xml><?xml version="1.0" encoding="utf-8"?>
<ds:datastoreItem xmlns:ds="http://schemas.openxmlformats.org/officeDocument/2006/customXml" ds:itemID="{DB4C70C3-B529-499E-84EA-E85B9484B586}">
  <ds:schemaRefs>
    <ds:schemaRef ds:uri="http://schemas.microsoft.com/sharepoint/v3/contenttype/forms"/>
  </ds:schemaRefs>
</ds:datastoreItem>
</file>

<file path=customXml/itemProps4.xml><?xml version="1.0" encoding="utf-8"?>
<ds:datastoreItem xmlns:ds="http://schemas.openxmlformats.org/officeDocument/2006/customXml" ds:itemID="{B83D5969-9F52-4154-BA36-800B7F76D04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b0bb0c4-1762-4fd1-8095-ee74821cdcd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A86727FE-0236-4CF4-9BA6-89A0684B5D75}">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Bilag1%20Kundens%20krav%20til%20leveranse%202</Template>
  <TotalTime>19</TotalTime>
  <Pages>16</Pages>
  <Words>1675</Words>
  <Characters>10085</Characters>
  <Application>Microsoft Office Word</Application>
  <DocSecurity>0</DocSecurity>
  <Lines>672</Lines>
  <Paragraphs>267</Paragraphs>
  <ScaleCrop>false</ScaleCrop>
  <Company/>
  <LinksUpToDate>false</LinksUpToDate>
  <CharactersWithSpaces>11493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Gunn Anny Lauvnes</dc:creator>
  <cp:keywords/>
  <dc:description/>
  <cp:lastModifiedBy>Gunn Anny Lauvnes</cp:lastModifiedBy>
  <cp:revision>73</cp:revision>
  <dcterms:created xsi:type="dcterms:W3CDTF">2026-04-17T12:54:00Z</dcterms:created>
  <dcterms:modified xsi:type="dcterms:W3CDTF">2026-05-11T12:37:00Z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0x010100E597067444FA2B47AF88D105670170AD030600727FEB14EB7E0348AEDA05ECB7D8EF5E</vt:lpwstr>
  </property>
  <property fmtid="{D5CDD505-2E9C-101B-9397-08002B2CF9AE}" pid="3" name="sidaFunksjon">
    <vt:lpwstr/>
  </property>
  <property fmtid="{D5CDD505-2E9C-101B-9397-08002B2CF9AE}" pid="4" name="MediaServiceImageTags">
    <vt:lpwstr/>
  </property>
  <property fmtid="{D5CDD505-2E9C-101B-9397-08002B2CF9AE}" pid="5" name="lcf76f155ced4ddcb4097134ff3c332f">
    <vt:lpwstr/>
  </property>
  <property fmtid="{D5CDD505-2E9C-101B-9397-08002B2CF9AE}" pid="6" name="sidaDokumenteier">
    <vt:lpwstr/>
  </property>
  <property fmtid="{D5CDD505-2E9C-101B-9397-08002B2CF9AE}" pid="7" name="seksjonSida">
    <vt:lpwstr/>
  </property>
  <property fmtid="{D5CDD505-2E9C-101B-9397-08002B2CF9AE}" pid="8" name="sidaDokumenteierTaxHTField">
    <vt:lpwstr/>
  </property>
  <property fmtid="{D5CDD505-2E9C-101B-9397-08002B2CF9AE}" pid="9" name="docLang">
    <vt:lpwstr>nb</vt:lpwstr>
  </property>
</Properties>
</file>